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69F3D2B" w14:textId="49F383D0" w:rsidR="003E0D72" w:rsidRDefault="006C7119" w:rsidP="006C7119">
      <w:pPr>
        <w:pStyle w:val="berschrift1"/>
        <w:rPr>
          <w:lang w:val="de-DE"/>
        </w:rPr>
      </w:pPr>
      <w:r>
        <w:rPr>
          <w:lang w:val="de-DE"/>
        </w:rPr>
        <w:t>Glossar</w:t>
      </w:r>
      <w:r w:rsidR="00147C37">
        <w:rPr>
          <w:lang w:val="de-DE"/>
        </w:rPr>
        <w:t>: Globales Miteinander</w:t>
      </w:r>
    </w:p>
    <w:p w14:paraId="664F4822" w14:textId="2554E0B0" w:rsidR="00513DB7" w:rsidRDefault="00513DB7" w:rsidP="006461D3">
      <w:pPr>
        <w:pStyle w:val="berschrift3"/>
        <w:rPr>
          <w:lang w:val="de-DE"/>
        </w:rPr>
      </w:pPr>
      <w:r w:rsidRPr="00513DB7">
        <w:rPr>
          <w:lang w:val="de-DE"/>
        </w:rPr>
        <w:t>Definition</w:t>
      </w:r>
      <w:r w:rsidR="00731DC8">
        <w:rPr>
          <w:lang w:val="de-DE"/>
        </w:rPr>
        <w:t>en</w:t>
      </w:r>
      <w:r w:rsidRPr="00513DB7">
        <w:rPr>
          <w:lang w:val="de-DE"/>
        </w:rPr>
        <w:t xml:space="preserve"> </w:t>
      </w:r>
    </w:p>
    <w:p w14:paraId="7DAE539E" w14:textId="77777777" w:rsidR="00513DB7" w:rsidRPr="00513DB7" w:rsidRDefault="00513DB7" w:rsidP="00513DB7">
      <w:pPr>
        <w:rPr>
          <w:b/>
          <w:bCs/>
          <w:lang w:val="de-DE"/>
        </w:rPr>
      </w:pPr>
    </w:p>
    <w:tbl>
      <w:tblPr>
        <w:tblStyle w:val="Tabellenraster"/>
        <w:tblW w:w="14809" w:type="dxa"/>
        <w:tblLook w:val="04A0" w:firstRow="1" w:lastRow="0" w:firstColumn="1" w:lastColumn="0" w:noHBand="0" w:noVBand="1"/>
      </w:tblPr>
      <w:tblGrid>
        <w:gridCol w:w="2356"/>
        <w:gridCol w:w="6003"/>
        <w:gridCol w:w="3402"/>
        <w:gridCol w:w="3048"/>
      </w:tblGrid>
      <w:tr w:rsidR="00386FE3" w14:paraId="1C0E7EE6" w14:textId="77777777" w:rsidTr="00FE6376">
        <w:tc>
          <w:tcPr>
            <w:tcW w:w="2356" w:type="dxa"/>
            <w:shd w:val="clear" w:color="auto" w:fill="F3F1F9" w:themeFill="accent6"/>
          </w:tcPr>
          <w:p w14:paraId="46E462DF" w14:textId="7C9BF822" w:rsidR="006C7119" w:rsidRPr="00A3046F" w:rsidRDefault="006C7119" w:rsidP="00A3046F">
            <w:pPr>
              <w:rPr>
                <w:b/>
                <w:bCs/>
                <w:sz w:val="22"/>
                <w:szCs w:val="22"/>
                <w:lang w:val="de-DE"/>
              </w:rPr>
            </w:pPr>
            <w:r>
              <w:rPr>
                <w:b/>
                <w:bCs/>
                <w:sz w:val="22"/>
                <w:szCs w:val="22"/>
                <w:lang w:val="de-DE"/>
              </w:rPr>
              <w:t>Wort</w:t>
            </w:r>
          </w:p>
        </w:tc>
        <w:tc>
          <w:tcPr>
            <w:tcW w:w="6003" w:type="dxa"/>
            <w:shd w:val="clear" w:color="auto" w:fill="F3F1F9" w:themeFill="accent6"/>
          </w:tcPr>
          <w:p w14:paraId="71DF3562" w14:textId="3FF57709" w:rsidR="006C7119" w:rsidRPr="00A3046F" w:rsidRDefault="006C7119" w:rsidP="00A3046F">
            <w:pPr>
              <w:rPr>
                <w:b/>
                <w:bCs/>
                <w:sz w:val="22"/>
                <w:szCs w:val="22"/>
                <w:lang w:val="de-DE"/>
              </w:rPr>
            </w:pPr>
            <w:r w:rsidRPr="00A3046F">
              <w:rPr>
                <w:b/>
                <w:bCs/>
                <w:sz w:val="22"/>
                <w:szCs w:val="22"/>
                <w:lang w:val="de-DE"/>
              </w:rPr>
              <w:t xml:space="preserve">Ausgangsdefinition </w:t>
            </w:r>
          </w:p>
        </w:tc>
        <w:tc>
          <w:tcPr>
            <w:tcW w:w="3402" w:type="dxa"/>
            <w:shd w:val="clear" w:color="auto" w:fill="F3F1F9" w:themeFill="accent6"/>
          </w:tcPr>
          <w:p w14:paraId="1B0FDD40" w14:textId="38F82581" w:rsidR="006C7119" w:rsidRPr="00A3046F" w:rsidRDefault="006C7119" w:rsidP="00A3046F">
            <w:pPr>
              <w:rPr>
                <w:b/>
                <w:bCs/>
                <w:sz w:val="22"/>
                <w:szCs w:val="22"/>
                <w:lang w:val="de-DE"/>
              </w:rPr>
            </w:pPr>
            <w:r>
              <w:rPr>
                <w:b/>
                <w:bCs/>
                <w:sz w:val="22"/>
                <w:szCs w:val="22"/>
                <w:lang w:val="de-DE"/>
              </w:rPr>
              <w:t>Erklärung</w:t>
            </w:r>
            <w:r w:rsidRPr="00A3046F">
              <w:rPr>
                <w:b/>
                <w:bCs/>
                <w:sz w:val="22"/>
                <w:szCs w:val="22"/>
                <w:lang w:val="de-DE"/>
              </w:rPr>
              <w:t xml:space="preserve"> für </w:t>
            </w:r>
            <w:proofErr w:type="gramStart"/>
            <w:r w:rsidRPr="00A3046F">
              <w:rPr>
                <w:b/>
                <w:bCs/>
                <w:sz w:val="22"/>
                <w:szCs w:val="22"/>
                <w:lang w:val="de-DE"/>
              </w:rPr>
              <w:t>Lehrer:innen</w:t>
            </w:r>
            <w:proofErr w:type="gramEnd"/>
          </w:p>
        </w:tc>
        <w:tc>
          <w:tcPr>
            <w:tcW w:w="3048" w:type="dxa"/>
            <w:shd w:val="clear" w:color="auto" w:fill="F3F1F9" w:themeFill="accent6"/>
          </w:tcPr>
          <w:p w14:paraId="4AA7A269" w14:textId="0EAC6F42" w:rsidR="006C7119" w:rsidRPr="00A3046F" w:rsidRDefault="006C7119" w:rsidP="00A3046F">
            <w:pPr>
              <w:rPr>
                <w:b/>
                <w:bCs/>
                <w:sz w:val="22"/>
                <w:szCs w:val="22"/>
                <w:lang w:val="de-DE"/>
              </w:rPr>
            </w:pPr>
            <w:r>
              <w:rPr>
                <w:b/>
                <w:bCs/>
                <w:sz w:val="22"/>
                <w:szCs w:val="22"/>
                <w:lang w:val="de-DE"/>
              </w:rPr>
              <w:t>Erklärung</w:t>
            </w:r>
            <w:r w:rsidRPr="00A3046F">
              <w:rPr>
                <w:b/>
                <w:bCs/>
                <w:sz w:val="22"/>
                <w:szCs w:val="22"/>
                <w:lang w:val="de-DE"/>
              </w:rPr>
              <w:t xml:space="preserve"> für </w:t>
            </w:r>
            <w:proofErr w:type="spellStart"/>
            <w:proofErr w:type="gramStart"/>
            <w:r w:rsidRPr="00A3046F">
              <w:rPr>
                <w:b/>
                <w:bCs/>
                <w:sz w:val="22"/>
                <w:szCs w:val="22"/>
                <w:lang w:val="de-DE"/>
              </w:rPr>
              <w:t>Schüler:innen</w:t>
            </w:r>
            <w:proofErr w:type="spellEnd"/>
            <w:proofErr w:type="gramEnd"/>
          </w:p>
        </w:tc>
      </w:tr>
      <w:tr w:rsidR="00386FE3" w14:paraId="4B33BB27" w14:textId="77777777" w:rsidTr="00FE6376">
        <w:tc>
          <w:tcPr>
            <w:tcW w:w="2356" w:type="dxa"/>
            <w:shd w:val="clear" w:color="auto" w:fill="F2F2F2" w:themeFill="background1" w:themeFillShade="F2"/>
          </w:tcPr>
          <w:p w14:paraId="3A1BA142" w14:textId="77777777" w:rsidR="006C7119" w:rsidRPr="00513DB7" w:rsidRDefault="006C7119" w:rsidP="00A3046F">
            <w:pPr>
              <w:rPr>
                <w:i/>
                <w:iCs/>
                <w:sz w:val="22"/>
                <w:szCs w:val="22"/>
                <w:lang w:val="de-DE"/>
              </w:rPr>
            </w:pPr>
          </w:p>
        </w:tc>
        <w:tc>
          <w:tcPr>
            <w:tcW w:w="6003" w:type="dxa"/>
            <w:shd w:val="clear" w:color="auto" w:fill="F2F2F2" w:themeFill="background1" w:themeFillShade="F2"/>
          </w:tcPr>
          <w:p w14:paraId="3FBEDB85" w14:textId="21F28229" w:rsidR="006C7119" w:rsidRPr="00513DB7" w:rsidRDefault="005D2569" w:rsidP="00A3046F">
            <w:pPr>
              <w:rPr>
                <w:i/>
                <w:iCs/>
                <w:sz w:val="22"/>
                <w:szCs w:val="22"/>
                <w:lang w:val="de-DE"/>
              </w:rPr>
            </w:pPr>
            <w:r w:rsidRPr="005D2569">
              <w:rPr>
                <w:i/>
                <w:iCs/>
                <w:sz w:val="22"/>
                <w:szCs w:val="22"/>
              </w:rPr>
              <w:t>Was ist die Ausgangsdefinition bzw. was sind die Ausgangsdefinitionen?</w:t>
            </w:r>
          </w:p>
        </w:tc>
        <w:tc>
          <w:tcPr>
            <w:tcW w:w="3402" w:type="dxa"/>
            <w:shd w:val="clear" w:color="auto" w:fill="F2F2F2" w:themeFill="background1" w:themeFillShade="F2"/>
          </w:tcPr>
          <w:p w14:paraId="17F851C3" w14:textId="6F5270B4" w:rsidR="006C7119" w:rsidRPr="00513DB7" w:rsidRDefault="006C7119" w:rsidP="00A3046F">
            <w:pPr>
              <w:rPr>
                <w:i/>
                <w:iCs/>
                <w:sz w:val="22"/>
                <w:szCs w:val="22"/>
                <w:lang w:val="de-DE"/>
              </w:rPr>
            </w:pPr>
            <w:r w:rsidRPr="00513DB7">
              <w:rPr>
                <w:i/>
                <w:iCs/>
                <w:sz w:val="22"/>
                <w:szCs w:val="22"/>
                <w:lang w:val="de-DE"/>
              </w:rPr>
              <w:t xml:space="preserve">Definition soll für Erwachsene leicht verständlich sein. Keine wissenschaftliche Definition. Definition soll so einfach wie möglich gemacht werden. </w:t>
            </w:r>
          </w:p>
        </w:tc>
        <w:tc>
          <w:tcPr>
            <w:tcW w:w="3048" w:type="dxa"/>
            <w:shd w:val="clear" w:color="auto" w:fill="F2F2F2" w:themeFill="background1" w:themeFillShade="F2"/>
          </w:tcPr>
          <w:p w14:paraId="2C657484" w14:textId="228AE7EE" w:rsidR="006C7119" w:rsidRPr="00513DB7" w:rsidRDefault="006C7119" w:rsidP="00A3046F">
            <w:pPr>
              <w:rPr>
                <w:i/>
                <w:iCs/>
                <w:sz w:val="22"/>
                <w:szCs w:val="22"/>
                <w:lang w:val="de-DE"/>
              </w:rPr>
            </w:pPr>
            <w:r w:rsidRPr="00513DB7">
              <w:rPr>
                <w:i/>
                <w:iCs/>
                <w:sz w:val="22"/>
                <w:szCs w:val="22"/>
                <w:lang w:val="de-DE"/>
              </w:rPr>
              <w:t>Definition soll für die Zielgruppe (10-Jährige) verständlich sein</w:t>
            </w:r>
            <w:r>
              <w:rPr>
                <w:i/>
                <w:iCs/>
                <w:sz w:val="22"/>
                <w:szCs w:val="22"/>
                <w:lang w:val="de-DE"/>
              </w:rPr>
              <w:t>. Es soll ein Bezug zu Dingen hergestellt werden, die Kinder kennen. Es sollen Beispiele genannt werden.</w:t>
            </w:r>
          </w:p>
        </w:tc>
      </w:tr>
      <w:tr w:rsidR="00386FE3" w14:paraId="15CC18B3" w14:textId="77777777" w:rsidTr="00FE6376">
        <w:tc>
          <w:tcPr>
            <w:tcW w:w="2356" w:type="dxa"/>
            <w:shd w:val="clear" w:color="auto" w:fill="F2F2F2" w:themeFill="background1" w:themeFillShade="F2"/>
          </w:tcPr>
          <w:p w14:paraId="78614634" w14:textId="77777777" w:rsidR="006C7119" w:rsidRPr="00513DB7" w:rsidRDefault="006C7119" w:rsidP="00A3046F">
            <w:pPr>
              <w:rPr>
                <w:i/>
                <w:iCs/>
                <w:sz w:val="22"/>
                <w:szCs w:val="22"/>
                <w:lang w:val="de-DE"/>
              </w:rPr>
            </w:pPr>
          </w:p>
        </w:tc>
        <w:tc>
          <w:tcPr>
            <w:tcW w:w="6003" w:type="dxa"/>
            <w:shd w:val="clear" w:color="auto" w:fill="F2F2F2" w:themeFill="background1" w:themeFillShade="F2"/>
          </w:tcPr>
          <w:p w14:paraId="4317576E" w14:textId="510643BB" w:rsidR="006C7119" w:rsidRPr="00513DB7" w:rsidRDefault="006C7119" w:rsidP="00A3046F">
            <w:pPr>
              <w:rPr>
                <w:i/>
                <w:iCs/>
                <w:sz w:val="22"/>
                <w:szCs w:val="22"/>
                <w:lang w:val="de-DE"/>
              </w:rPr>
            </w:pPr>
          </w:p>
        </w:tc>
        <w:tc>
          <w:tcPr>
            <w:tcW w:w="3402" w:type="dxa"/>
            <w:shd w:val="clear" w:color="auto" w:fill="F2F2F2" w:themeFill="background1" w:themeFillShade="F2"/>
          </w:tcPr>
          <w:p w14:paraId="7181E33C" w14:textId="424F51B9" w:rsidR="006C7119" w:rsidRPr="00D94015" w:rsidRDefault="006C7119" w:rsidP="00A3046F">
            <w:pPr>
              <w:rPr>
                <w:b/>
                <w:i/>
                <w:iCs/>
                <w:sz w:val="22"/>
                <w:szCs w:val="22"/>
                <w:lang w:val="de-DE"/>
              </w:rPr>
            </w:pPr>
            <w:r w:rsidRPr="00D94015">
              <w:rPr>
                <w:b/>
                <w:i/>
                <w:iCs/>
                <w:sz w:val="22"/>
                <w:szCs w:val="22"/>
                <w:lang w:val="de-DE"/>
              </w:rPr>
              <w:t>Max. 50 Wörter</w:t>
            </w:r>
          </w:p>
        </w:tc>
        <w:tc>
          <w:tcPr>
            <w:tcW w:w="3048" w:type="dxa"/>
            <w:shd w:val="clear" w:color="auto" w:fill="F2F2F2" w:themeFill="background1" w:themeFillShade="F2"/>
          </w:tcPr>
          <w:p w14:paraId="1EF7718E" w14:textId="068B2312" w:rsidR="006C7119" w:rsidRPr="00513DB7" w:rsidRDefault="006C7119" w:rsidP="006C7119">
            <w:pPr>
              <w:rPr>
                <w:i/>
                <w:iCs/>
                <w:sz w:val="22"/>
                <w:szCs w:val="22"/>
                <w:lang w:val="de-DE"/>
              </w:rPr>
            </w:pPr>
            <w:r w:rsidRPr="00D94015">
              <w:rPr>
                <w:b/>
                <w:i/>
                <w:iCs/>
                <w:sz w:val="22"/>
                <w:szCs w:val="22"/>
                <w:lang w:val="de-DE"/>
              </w:rPr>
              <w:t>Max. 50 Wörter</w:t>
            </w:r>
            <w:r>
              <w:rPr>
                <w:b/>
                <w:i/>
                <w:iCs/>
                <w:sz w:val="22"/>
                <w:szCs w:val="22"/>
                <w:lang w:val="de-DE"/>
              </w:rPr>
              <w:t xml:space="preserve"> + Bsp.</w:t>
            </w:r>
          </w:p>
        </w:tc>
      </w:tr>
      <w:tr w:rsidR="00386FE3" w14:paraId="1A89F5C6" w14:textId="77777777" w:rsidTr="00FE6376">
        <w:tc>
          <w:tcPr>
            <w:tcW w:w="2356" w:type="dxa"/>
          </w:tcPr>
          <w:p w14:paraId="24FDF014" w14:textId="572F1F6E" w:rsidR="001D12E6" w:rsidRPr="001D12E6" w:rsidRDefault="00F8745D" w:rsidP="001D12E6">
            <w:pPr>
              <w:rPr>
                <w:sz w:val="22"/>
                <w:szCs w:val="22"/>
                <w:lang w:val="en-GB"/>
              </w:rPr>
            </w:pPr>
            <w:hyperlink r:id="rId10" w:history="1">
              <w:proofErr w:type="spellStart"/>
              <w:r w:rsidR="00CE51DE" w:rsidRPr="00F8745D">
                <w:rPr>
                  <w:rStyle w:val="Hyperlink"/>
                  <w:sz w:val="22"/>
                  <w:szCs w:val="22"/>
                  <w:lang w:val="en-GB"/>
                </w:rPr>
                <w:t>Globalisierung</w:t>
              </w:r>
              <w:proofErr w:type="spellEnd"/>
            </w:hyperlink>
            <w:r w:rsidR="003C2D04">
              <w:rPr>
                <w:sz w:val="22"/>
                <w:szCs w:val="22"/>
                <w:lang w:val="en-GB"/>
              </w:rPr>
              <w:t>, die</w:t>
            </w:r>
          </w:p>
        </w:tc>
        <w:tc>
          <w:tcPr>
            <w:tcW w:w="6003" w:type="dxa"/>
          </w:tcPr>
          <w:p w14:paraId="713F38E0" w14:textId="77777777" w:rsidR="001D12E6" w:rsidRDefault="00C25D6D" w:rsidP="00C25D6D">
            <w:pPr>
              <w:rPr>
                <w:sz w:val="22"/>
                <w:szCs w:val="22"/>
              </w:rPr>
            </w:pPr>
            <w:r w:rsidRPr="00C25D6D">
              <w:rPr>
                <w:sz w:val="22"/>
                <w:szCs w:val="22"/>
              </w:rPr>
              <w:t xml:space="preserve">Form der Strategie einer grenzüberschreitend tätigen Unternehmung (globale Unternehmung), </w:t>
            </w:r>
            <w:proofErr w:type="gramStart"/>
            <w:r w:rsidRPr="00C25D6D">
              <w:rPr>
                <w:sz w:val="22"/>
                <w:szCs w:val="22"/>
              </w:rPr>
              <w:t>bei der Wettbewerbsvorteile</w:t>
            </w:r>
            <w:proofErr w:type="gramEnd"/>
            <w:r w:rsidRPr="00C25D6D">
              <w:rPr>
                <w:sz w:val="22"/>
                <w:szCs w:val="22"/>
              </w:rPr>
              <w:t xml:space="preserve"> weltweit mittels Ausnutzung von Standortvorteilen (internationale Standortpolitik) und Erzielung von </w:t>
            </w:r>
            <w:proofErr w:type="spellStart"/>
            <w:r w:rsidRPr="00C25D6D">
              <w:rPr>
                <w:sz w:val="22"/>
                <w:szCs w:val="22"/>
              </w:rPr>
              <w:t>Economies</w:t>
            </w:r>
            <w:proofErr w:type="spellEnd"/>
            <w:r w:rsidRPr="00C25D6D">
              <w:rPr>
                <w:sz w:val="22"/>
                <w:szCs w:val="22"/>
              </w:rPr>
              <w:t xml:space="preserve"> of </w:t>
            </w:r>
            <w:proofErr w:type="spellStart"/>
            <w:r w:rsidRPr="00C25D6D">
              <w:rPr>
                <w:sz w:val="22"/>
                <w:szCs w:val="22"/>
              </w:rPr>
              <w:t>Scale</w:t>
            </w:r>
            <w:proofErr w:type="spellEnd"/>
            <w:r w:rsidRPr="00C25D6D">
              <w:rPr>
                <w:sz w:val="22"/>
                <w:szCs w:val="22"/>
              </w:rPr>
              <w:t xml:space="preserve"> aufgebaut werden sollen. Bes. Bedeutung im Rahmen des globalen Wettbewerbs v.a. in globalen Branchen. </w:t>
            </w:r>
            <w:r>
              <w:rPr>
                <w:sz w:val="22"/>
                <w:szCs w:val="22"/>
              </w:rPr>
              <w:t>(…)</w:t>
            </w:r>
          </w:p>
          <w:p w14:paraId="4440DC7F" w14:textId="77777777" w:rsidR="00ED3D54" w:rsidRDefault="00ED3D54" w:rsidP="00ED3D54">
            <w:pPr>
              <w:rPr>
                <w:color w:val="auto"/>
                <w:sz w:val="22"/>
                <w:szCs w:val="22"/>
              </w:rPr>
            </w:pPr>
            <w:r w:rsidRPr="00B52BB6">
              <w:rPr>
                <w:b/>
                <w:bCs/>
                <w:color w:val="auto"/>
                <w:sz w:val="22"/>
                <w:szCs w:val="22"/>
              </w:rPr>
              <w:t>Gabler Wirtschaftslexikon:</w:t>
            </w:r>
            <w:r>
              <w:rPr>
                <w:color w:val="auto"/>
                <w:sz w:val="22"/>
                <w:szCs w:val="22"/>
              </w:rPr>
              <w:t xml:space="preserve"> </w:t>
            </w:r>
            <w:hyperlink r:id="rId11" w:history="1">
              <w:r w:rsidRPr="00452606">
                <w:rPr>
                  <w:rStyle w:val="Hyperlink"/>
                  <w:sz w:val="22"/>
                  <w:szCs w:val="22"/>
                </w:rPr>
                <w:t>www.wirtschaftlexikon.gabler.de</w:t>
              </w:r>
            </w:hyperlink>
            <w:r>
              <w:rPr>
                <w:color w:val="auto"/>
                <w:sz w:val="22"/>
                <w:szCs w:val="22"/>
              </w:rPr>
              <w:t xml:space="preserve"> </w:t>
            </w:r>
          </w:p>
          <w:p w14:paraId="3093F79E" w14:textId="77777777" w:rsidR="00ED3D54" w:rsidRDefault="00ED3D54" w:rsidP="00C25D6D">
            <w:pPr>
              <w:rPr>
                <w:sz w:val="22"/>
                <w:szCs w:val="22"/>
              </w:rPr>
            </w:pPr>
          </w:p>
          <w:p w14:paraId="53BE664D" w14:textId="77777777" w:rsidR="00725651" w:rsidRDefault="00725651" w:rsidP="00C25D6D">
            <w:pPr>
              <w:rPr>
                <w:sz w:val="22"/>
                <w:szCs w:val="22"/>
              </w:rPr>
            </w:pPr>
            <w:r w:rsidRPr="00725651">
              <w:rPr>
                <w:sz w:val="22"/>
                <w:szCs w:val="22"/>
              </w:rPr>
              <w:t>weltweite Verflechtung in den Bereichen Wirtschaft, Politik, Kultur u. a.</w:t>
            </w:r>
          </w:p>
          <w:p w14:paraId="0D726DA8" w14:textId="2C67BAEE" w:rsidR="00725651" w:rsidRDefault="00117BDB" w:rsidP="00C25D6D">
            <w:pPr>
              <w:rPr>
                <w:sz w:val="22"/>
                <w:szCs w:val="22"/>
              </w:rPr>
            </w:pPr>
            <w:r w:rsidRPr="00291C43">
              <w:rPr>
                <w:b/>
                <w:sz w:val="22"/>
                <w:szCs w:val="22"/>
              </w:rPr>
              <w:t>DUDEN:</w:t>
            </w:r>
            <w:r w:rsidRPr="00291C43">
              <w:rPr>
                <w:sz w:val="22"/>
                <w:szCs w:val="22"/>
              </w:rPr>
              <w:t xml:space="preserve"> </w:t>
            </w:r>
            <w:hyperlink r:id="rId12" w:history="1">
              <w:r w:rsidR="00725651" w:rsidRPr="00385355">
                <w:rPr>
                  <w:rStyle w:val="Hyperlink"/>
                  <w:sz w:val="22"/>
                  <w:szCs w:val="22"/>
                </w:rPr>
                <w:t>www.duden.de</w:t>
              </w:r>
            </w:hyperlink>
            <w:r w:rsidR="00725651">
              <w:rPr>
                <w:sz w:val="22"/>
                <w:szCs w:val="22"/>
              </w:rPr>
              <w:t xml:space="preserve"> </w:t>
            </w:r>
          </w:p>
          <w:p w14:paraId="75E305D5" w14:textId="77777777" w:rsidR="00C14AB5" w:rsidRDefault="00C14AB5" w:rsidP="00C25D6D">
            <w:pPr>
              <w:rPr>
                <w:sz w:val="22"/>
                <w:szCs w:val="22"/>
              </w:rPr>
            </w:pPr>
          </w:p>
          <w:p w14:paraId="497F6E54" w14:textId="18CD866C" w:rsidR="00C14AB5" w:rsidRPr="00D85ABC" w:rsidRDefault="00C14AB5" w:rsidP="00C14AB5">
            <w:pPr>
              <w:rPr>
                <w:sz w:val="22"/>
                <w:szCs w:val="22"/>
              </w:rPr>
            </w:pPr>
            <w:r w:rsidRPr="00C14AB5">
              <w:rPr>
                <w:sz w:val="22"/>
                <w:szCs w:val="22"/>
              </w:rPr>
              <w:t xml:space="preserve">Bezeichnung für die zunehmende Entstehung weltweiter Märkte für Waren, Kapital und Dienstleistungen sowie die damit verbundene internationale Verflechtung der Volkswirtschaften. Der Globalisierungsprozess der Märkte wird vor allem durch neue Technologien im Kommunikations-, Informations- und Transportwesen </w:t>
            </w:r>
            <w:r w:rsidRPr="00C14AB5">
              <w:rPr>
                <w:sz w:val="22"/>
                <w:szCs w:val="22"/>
              </w:rPr>
              <w:lastRenderedPageBreak/>
              <w:t>sowie neu entwickelte Organisationsformen der betrieblichen Produktionsprozesse vorangetrieben. Weltweite Datennetze, Satellitenkommunikation, computergestützte Logistik und hoch entwickelte Verkehrsmittel lösen Arbeit und Produktion, Produkte und Dienstleistungen von den nationalen Standorten und ermöglichen es den Unternehmen, die für sie günstigsten Produktions- bzw. Lieferstandorte auszuwählen und ihre Aktivitäten weltweit zu koordinieren. In immer stärkerem Maße werden dadurch Angebot und Nachfrage aus der ganzen Welt zusammengefasst und die Preisbildung vereinheitlicht.</w:t>
            </w:r>
          </w:p>
          <w:p w14:paraId="7597D525" w14:textId="77777777" w:rsidR="00754014" w:rsidRDefault="004F5759" w:rsidP="00C14AB5">
            <w:pPr>
              <w:rPr>
                <w:sz w:val="22"/>
                <w:szCs w:val="22"/>
              </w:rPr>
            </w:pPr>
            <w:r w:rsidRPr="00D85ABC">
              <w:rPr>
                <w:b/>
                <w:bCs/>
                <w:sz w:val="22"/>
                <w:szCs w:val="22"/>
              </w:rPr>
              <w:t>B</w:t>
            </w:r>
            <w:r w:rsidR="00D85ABC" w:rsidRPr="00D85ABC">
              <w:rPr>
                <w:b/>
                <w:bCs/>
                <w:sz w:val="22"/>
                <w:szCs w:val="22"/>
              </w:rPr>
              <w:t>undeszentrale für politische Bildung</w:t>
            </w:r>
            <w:r w:rsidRPr="00D85ABC">
              <w:rPr>
                <w:sz w:val="22"/>
                <w:szCs w:val="22"/>
              </w:rPr>
              <w:t xml:space="preserve">: </w:t>
            </w:r>
            <w:hyperlink r:id="rId13" w:history="1">
              <w:r w:rsidR="00D85ABC" w:rsidRPr="008405C6">
                <w:rPr>
                  <w:rStyle w:val="Hyperlink"/>
                  <w:sz w:val="22"/>
                  <w:szCs w:val="22"/>
                </w:rPr>
                <w:t>www.bpb.de</w:t>
              </w:r>
            </w:hyperlink>
            <w:r w:rsidR="00C14AB5">
              <w:rPr>
                <w:sz w:val="22"/>
                <w:szCs w:val="22"/>
              </w:rPr>
              <w:t xml:space="preserve"> </w:t>
            </w:r>
          </w:p>
          <w:p w14:paraId="3CF004E9" w14:textId="5116E397" w:rsidR="003A2C5F" w:rsidRPr="00F566C2" w:rsidRDefault="003A2C5F" w:rsidP="00C14AB5">
            <w:pPr>
              <w:rPr>
                <w:sz w:val="22"/>
                <w:szCs w:val="22"/>
              </w:rPr>
            </w:pPr>
          </w:p>
        </w:tc>
        <w:tc>
          <w:tcPr>
            <w:tcW w:w="3402" w:type="dxa"/>
          </w:tcPr>
          <w:p w14:paraId="5EF929B9" w14:textId="42063F1A" w:rsidR="0020034A" w:rsidRPr="001D12E6" w:rsidRDefault="00333C42" w:rsidP="001D12E6">
            <w:pPr>
              <w:rPr>
                <w:sz w:val="22"/>
                <w:szCs w:val="22"/>
                <w:lang w:val="de-DE"/>
              </w:rPr>
            </w:pPr>
            <w:r w:rsidRPr="00333C42">
              <w:rPr>
                <w:sz w:val="22"/>
                <w:szCs w:val="22"/>
                <w:lang w:val="de-DE"/>
              </w:rPr>
              <w:lastRenderedPageBreak/>
              <w:t xml:space="preserve">Globalisierung ist ein weltweiter Prozess, bei dem Länder, Menschen und Unternehmen enger zusammenarbeiten. Durch Fortschritte in Technik, Kommunikation </w:t>
            </w:r>
            <w:r w:rsidRPr="0033209B">
              <w:rPr>
                <w:sz w:val="22"/>
                <w:szCs w:val="22"/>
                <w:lang w:val="de-DE"/>
              </w:rPr>
              <w:t>und Transport werden Waren, Dienstleistungen</w:t>
            </w:r>
            <w:r w:rsidR="0033209B" w:rsidRPr="0033209B">
              <w:rPr>
                <w:sz w:val="22"/>
                <w:szCs w:val="22"/>
                <w:lang w:val="de-DE"/>
              </w:rPr>
              <w:t>, Informationen und Idee</w:t>
            </w:r>
            <w:r w:rsidRPr="0033209B">
              <w:rPr>
                <w:sz w:val="22"/>
                <w:szCs w:val="22"/>
                <w:lang w:val="de-DE"/>
              </w:rPr>
              <w:t>n</w:t>
            </w:r>
            <w:r w:rsidRPr="00333C42">
              <w:rPr>
                <w:sz w:val="22"/>
                <w:szCs w:val="22"/>
                <w:lang w:val="de-DE"/>
              </w:rPr>
              <w:t xml:space="preserve"> schneller ausgetauscht. Große Unternehmen nutzen Skaleneffekte, um durch Massenproduktion Kosten zu senken und auf internationalen Märkten wettbewerbsfähiger zu werden</w:t>
            </w:r>
            <w:r w:rsidR="0033209B">
              <w:rPr>
                <w:sz w:val="22"/>
                <w:szCs w:val="22"/>
                <w:lang w:val="de-DE"/>
              </w:rPr>
              <w:t xml:space="preserve"> </w:t>
            </w:r>
            <w:r w:rsidR="0033209B" w:rsidRPr="0033209B">
              <w:rPr>
                <w:sz w:val="22"/>
                <w:szCs w:val="22"/>
                <w:lang w:val="de-DE"/>
              </w:rPr>
              <w:t>(</w:t>
            </w:r>
            <w:proofErr w:type="spellStart"/>
            <w:r w:rsidR="0033209B" w:rsidRPr="0033209B">
              <w:rPr>
                <w:sz w:val="22"/>
                <w:szCs w:val="22"/>
                <w:lang w:val="de-DE"/>
              </w:rPr>
              <w:t>Economies</w:t>
            </w:r>
            <w:proofErr w:type="spellEnd"/>
            <w:r w:rsidR="0033209B" w:rsidRPr="0033209B">
              <w:rPr>
                <w:sz w:val="22"/>
                <w:szCs w:val="22"/>
                <w:lang w:val="de-DE"/>
              </w:rPr>
              <w:t xml:space="preserve"> of </w:t>
            </w:r>
            <w:proofErr w:type="spellStart"/>
            <w:r w:rsidR="0033209B" w:rsidRPr="0033209B">
              <w:rPr>
                <w:sz w:val="22"/>
                <w:szCs w:val="22"/>
                <w:lang w:val="de-DE"/>
              </w:rPr>
              <w:t>Scale</w:t>
            </w:r>
            <w:proofErr w:type="spellEnd"/>
            <w:r w:rsidR="0033209B" w:rsidRPr="0033209B">
              <w:rPr>
                <w:sz w:val="22"/>
                <w:szCs w:val="22"/>
                <w:lang w:val="de-DE"/>
              </w:rPr>
              <w:t>)</w:t>
            </w:r>
            <w:r w:rsidRPr="0033209B">
              <w:rPr>
                <w:sz w:val="22"/>
                <w:szCs w:val="22"/>
                <w:lang w:val="de-DE"/>
              </w:rPr>
              <w:t>.</w:t>
            </w:r>
          </w:p>
        </w:tc>
        <w:tc>
          <w:tcPr>
            <w:tcW w:w="3048" w:type="dxa"/>
          </w:tcPr>
          <w:p w14:paraId="17C27833" w14:textId="01EDC5A6" w:rsidR="001D12E6" w:rsidRPr="001D12E6" w:rsidRDefault="00933A36" w:rsidP="001D12E6">
            <w:pPr>
              <w:rPr>
                <w:sz w:val="22"/>
                <w:szCs w:val="22"/>
                <w:lang w:val="de-DE"/>
              </w:rPr>
            </w:pPr>
            <w:r>
              <w:rPr>
                <w:sz w:val="22"/>
                <w:szCs w:val="22"/>
                <w:lang w:val="de-DE"/>
              </w:rPr>
              <w:t>Globalisierung bedeutet, dass die Welt immer stärker miteinander verbunden ist. Das passiert, weil Menschen, Länder und Unternehmen heute viel einfacher als früher miteinander handeln, reisen und Informationen austauschen können.</w:t>
            </w:r>
          </w:p>
        </w:tc>
      </w:tr>
      <w:tr w:rsidR="00386FE3" w14:paraId="496B6C52" w14:textId="77777777" w:rsidTr="00FE6376">
        <w:tc>
          <w:tcPr>
            <w:tcW w:w="2356" w:type="dxa"/>
          </w:tcPr>
          <w:p w14:paraId="03B4AF11" w14:textId="28FB5CF6" w:rsidR="003C2D04" w:rsidRPr="00FE711A" w:rsidRDefault="00FE711A" w:rsidP="001D12E6">
            <w:pPr>
              <w:rPr>
                <w:rStyle w:val="Hyperlink"/>
                <w:sz w:val="22"/>
                <w:szCs w:val="22"/>
                <w:lang w:val="en-GB"/>
              </w:rPr>
            </w:pPr>
            <w:r>
              <w:rPr>
                <w:sz w:val="22"/>
                <w:szCs w:val="22"/>
                <w:lang w:val="en-GB"/>
              </w:rPr>
              <w:fldChar w:fldCharType="begin"/>
            </w:r>
            <w:r>
              <w:rPr>
                <w:sz w:val="22"/>
                <w:szCs w:val="22"/>
                <w:lang w:val="en-GB"/>
              </w:rPr>
              <w:instrText>HYPERLINK "https://wirtschaft-erleben.at/wp-content/uploads/2025/08/GWB8_LS_Globales_Glossar_Globalisierung.docx"</w:instrText>
            </w:r>
            <w:r>
              <w:rPr>
                <w:sz w:val="22"/>
                <w:szCs w:val="22"/>
                <w:lang w:val="en-GB"/>
              </w:rPr>
            </w:r>
            <w:r>
              <w:rPr>
                <w:sz w:val="22"/>
                <w:szCs w:val="22"/>
                <w:lang w:val="en-GB"/>
              </w:rPr>
              <w:fldChar w:fldCharType="separate"/>
            </w:r>
            <w:proofErr w:type="spellStart"/>
            <w:r w:rsidR="00CE51DE" w:rsidRPr="00FE711A">
              <w:rPr>
                <w:rStyle w:val="Hyperlink"/>
                <w:sz w:val="22"/>
                <w:szCs w:val="22"/>
                <w:lang w:val="en-GB"/>
              </w:rPr>
              <w:t>Deglobalisierung</w:t>
            </w:r>
            <w:proofErr w:type="spellEnd"/>
            <w:r w:rsidR="00CE51DE" w:rsidRPr="00FE711A">
              <w:rPr>
                <w:rStyle w:val="Hyperlink"/>
                <w:sz w:val="22"/>
                <w:szCs w:val="22"/>
                <w:lang w:val="en-GB"/>
              </w:rPr>
              <w:t>,</w:t>
            </w:r>
            <w:r w:rsidR="003C2D04" w:rsidRPr="00FE711A">
              <w:rPr>
                <w:rStyle w:val="Hyperlink"/>
                <w:sz w:val="22"/>
                <w:szCs w:val="22"/>
                <w:lang w:val="en-GB"/>
              </w:rPr>
              <w:t xml:space="preserve"> die</w:t>
            </w:r>
          </w:p>
          <w:p w14:paraId="301173B9" w14:textId="7B1F279C" w:rsidR="001D12E6" w:rsidRPr="001D12E6" w:rsidRDefault="00CE51DE" w:rsidP="001D12E6">
            <w:pPr>
              <w:rPr>
                <w:sz w:val="22"/>
                <w:szCs w:val="22"/>
                <w:lang w:val="en-GB"/>
              </w:rPr>
            </w:pPr>
            <w:proofErr w:type="spellStart"/>
            <w:r w:rsidRPr="00FE711A">
              <w:rPr>
                <w:rStyle w:val="Hyperlink"/>
                <w:sz w:val="22"/>
                <w:szCs w:val="22"/>
                <w:lang w:val="en-GB"/>
              </w:rPr>
              <w:t>Hyperglobalisierung</w:t>
            </w:r>
            <w:proofErr w:type="spellEnd"/>
            <w:r w:rsidR="003C2D04" w:rsidRPr="00FE711A">
              <w:rPr>
                <w:rStyle w:val="Hyperlink"/>
                <w:sz w:val="22"/>
                <w:szCs w:val="22"/>
                <w:lang w:val="en-GB"/>
              </w:rPr>
              <w:t>, die</w:t>
            </w:r>
            <w:r w:rsidR="00FE711A">
              <w:rPr>
                <w:sz w:val="22"/>
                <w:szCs w:val="22"/>
                <w:lang w:val="en-GB"/>
              </w:rPr>
              <w:fldChar w:fldCharType="end"/>
            </w:r>
          </w:p>
        </w:tc>
        <w:tc>
          <w:tcPr>
            <w:tcW w:w="6003" w:type="dxa"/>
          </w:tcPr>
          <w:p w14:paraId="1D59D348" w14:textId="1E87E44E" w:rsidR="00CE03CD" w:rsidRPr="00FC6316" w:rsidRDefault="00FC6316" w:rsidP="00FC6316">
            <w:pPr>
              <w:rPr>
                <w:sz w:val="22"/>
                <w:szCs w:val="22"/>
              </w:rPr>
            </w:pPr>
            <w:proofErr w:type="spellStart"/>
            <w:r w:rsidRPr="00B36D0F">
              <w:rPr>
                <w:b/>
                <w:bCs/>
                <w:sz w:val="22"/>
                <w:szCs w:val="22"/>
              </w:rPr>
              <w:t>Deglobalisierung</w:t>
            </w:r>
            <w:proofErr w:type="spellEnd"/>
            <w:r w:rsidRPr="00FC6316">
              <w:rPr>
                <w:sz w:val="22"/>
                <w:szCs w:val="22"/>
              </w:rPr>
              <w:t xml:space="preserve"> beschreibt den Prozess, in dem sich Staaten auf wirtschaftlicher, kultureller und politischer Ebene weiter voneinander entfernen. Dieses Phänomen ist die Gegenentwicklung zur Globalisierung</w:t>
            </w:r>
            <w:r w:rsidR="004E43E8">
              <w:rPr>
                <w:sz w:val="22"/>
                <w:szCs w:val="22"/>
              </w:rPr>
              <w:t xml:space="preserve"> (…)</w:t>
            </w:r>
            <w:r w:rsidRPr="00FC6316">
              <w:rPr>
                <w:sz w:val="22"/>
                <w:szCs w:val="22"/>
              </w:rPr>
              <w:t>.</w:t>
            </w:r>
          </w:p>
          <w:p w14:paraId="4BF5A54F" w14:textId="77777777" w:rsidR="001D12E6" w:rsidRDefault="00FC6316" w:rsidP="00FC6316">
            <w:pPr>
              <w:rPr>
                <w:sz w:val="22"/>
                <w:szCs w:val="22"/>
              </w:rPr>
            </w:pPr>
            <w:r w:rsidRPr="00FC6316">
              <w:rPr>
                <w:sz w:val="22"/>
                <w:szCs w:val="22"/>
              </w:rPr>
              <w:t xml:space="preserve">Im Zuge der </w:t>
            </w:r>
            <w:proofErr w:type="spellStart"/>
            <w:r w:rsidRPr="00FC6316">
              <w:rPr>
                <w:sz w:val="22"/>
                <w:szCs w:val="22"/>
              </w:rPr>
              <w:t>Deglobalisierung</w:t>
            </w:r>
            <w:proofErr w:type="spellEnd"/>
            <w:r w:rsidRPr="00FC6316">
              <w:rPr>
                <w:sz w:val="22"/>
                <w:szCs w:val="22"/>
              </w:rPr>
              <w:t xml:space="preserve"> werden internationale Verflechtungen verringert sowie Direktinvestitionen im Ausland abgebaut und internationale Abhängigkeiten reduziert. Regierungen, die eine </w:t>
            </w:r>
            <w:proofErr w:type="spellStart"/>
            <w:r w:rsidRPr="00FC6316">
              <w:rPr>
                <w:sz w:val="22"/>
                <w:szCs w:val="22"/>
              </w:rPr>
              <w:t>Deglobalisierung</w:t>
            </w:r>
            <w:proofErr w:type="spellEnd"/>
            <w:r w:rsidRPr="00FC6316">
              <w:rPr>
                <w:sz w:val="22"/>
                <w:szCs w:val="22"/>
              </w:rPr>
              <w:t xml:space="preserve"> anstreben, verfolgen verstärkt eine Autarkie-Politik.</w:t>
            </w:r>
          </w:p>
          <w:p w14:paraId="10DE1F88" w14:textId="71022FB9" w:rsidR="003D3DEE" w:rsidRDefault="003D3DEE" w:rsidP="00FC6316">
            <w:pPr>
              <w:rPr>
                <w:sz w:val="22"/>
                <w:szCs w:val="22"/>
              </w:rPr>
            </w:pPr>
            <w:r w:rsidRPr="00422C11">
              <w:rPr>
                <w:b/>
                <w:bCs/>
                <w:sz w:val="22"/>
                <w:szCs w:val="22"/>
              </w:rPr>
              <w:t>Friedrich-Ebert-Stiftung:</w:t>
            </w:r>
            <w:r w:rsidR="00153DFF">
              <w:rPr>
                <w:sz w:val="22"/>
                <w:szCs w:val="22"/>
              </w:rPr>
              <w:t xml:space="preserve"> </w:t>
            </w:r>
            <w:hyperlink r:id="rId14" w:history="1">
              <w:r w:rsidR="00153DFF" w:rsidRPr="00385355">
                <w:rPr>
                  <w:rStyle w:val="Hyperlink"/>
                  <w:sz w:val="22"/>
                  <w:szCs w:val="22"/>
                </w:rPr>
                <w:t>www.fes.de</w:t>
              </w:r>
            </w:hyperlink>
            <w:r w:rsidR="00153DFF">
              <w:rPr>
                <w:sz w:val="22"/>
                <w:szCs w:val="22"/>
              </w:rPr>
              <w:t xml:space="preserve"> </w:t>
            </w:r>
          </w:p>
          <w:p w14:paraId="3E571731" w14:textId="77777777" w:rsidR="004330E5" w:rsidRDefault="004330E5" w:rsidP="00FC6316">
            <w:pPr>
              <w:rPr>
                <w:sz w:val="22"/>
                <w:szCs w:val="22"/>
              </w:rPr>
            </w:pPr>
          </w:p>
          <w:p w14:paraId="7828F2ED" w14:textId="77777777" w:rsidR="002F2E65" w:rsidRDefault="002F2E65" w:rsidP="002F2E65">
            <w:pPr>
              <w:rPr>
                <w:sz w:val="22"/>
                <w:szCs w:val="22"/>
              </w:rPr>
            </w:pPr>
            <w:r w:rsidRPr="00B36D0F">
              <w:rPr>
                <w:b/>
                <w:bCs/>
                <w:sz w:val="22"/>
                <w:szCs w:val="22"/>
              </w:rPr>
              <w:t>Hyperglobalisierung</w:t>
            </w:r>
            <w:r w:rsidRPr="002F2E65">
              <w:rPr>
                <w:sz w:val="22"/>
                <w:szCs w:val="22"/>
              </w:rPr>
              <w:t xml:space="preserve"> bezeichnet eine Phase der Globalisierung, die seit den 1990er Jahren </w:t>
            </w:r>
            <w:r>
              <w:rPr>
                <w:sz w:val="22"/>
                <w:szCs w:val="22"/>
              </w:rPr>
              <w:t>mit der wirtschaftlichen Öffnung der vormaligen Ostblockstaaten und Chinas sowie der Gründung der Welthandelsorganisation (WTO)</w:t>
            </w:r>
          </w:p>
          <w:p w14:paraId="1BD3364D" w14:textId="26EFB0B6" w:rsidR="004330E5" w:rsidRDefault="002F2E65" w:rsidP="004330E5">
            <w:pPr>
              <w:rPr>
                <w:sz w:val="22"/>
                <w:szCs w:val="22"/>
              </w:rPr>
            </w:pPr>
            <w:r w:rsidRPr="002F2E65">
              <w:rPr>
                <w:sz w:val="22"/>
                <w:szCs w:val="22"/>
              </w:rPr>
              <w:t>eine besonders intensive und beschleunigte weltweite Verflechtung in verschiedenen Bereichen aufweist</w:t>
            </w:r>
            <w:r>
              <w:rPr>
                <w:sz w:val="22"/>
                <w:szCs w:val="22"/>
              </w:rPr>
              <w:t>.</w:t>
            </w:r>
            <w:r w:rsidR="001E5EE3">
              <w:rPr>
                <w:sz w:val="22"/>
                <w:szCs w:val="22"/>
              </w:rPr>
              <w:t xml:space="preserve"> </w:t>
            </w:r>
            <w:r w:rsidR="004330E5" w:rsidRPr="004330E5">
              <w:rPr>
                <w:sz w:val="22"/>
                <w:szCs w:val="22"/>
              </w:rPr>
              <w:t>Die dafür notwendigen Liberalisierungsschritte</w:t>
            </w:r>
            <w:r w:rsidR="001E5EE3">
              <w:rPr>
                <w:sz w:val="22"/>
                <w:szCs w:val="22"/>
              </w:rPr>
              <w:t xml:space="preserve"> </w:t>
            </w:r>
            <w:r w:rsidR="004330E5" w:rsidRPr="004330E5">
              <w:rPr>
                <w:sz w:val="22"/>
                <w:szCs w:val="22"/>
              </w:rPr>
              <w:t xml:space="preserve">gingen über Zollsenkungen hinaus. Gegenseitige Anerkennung und </w:t>
            </w:r>
            <w:r w:rsidR="004330E5" w:rsidRPr="004330E5">
              <w:rPr>
                <w:sz w:val="22"/>
                <w:szCs w:val="22"/>
              </w:rPr>
              <w:lastRenderedPageBreak/>
              <w:t>Harmonisierung von national</w:t>
            </w:r>
            <w:r w:rsidR="001E5EE3">
              <w:rPr>
                <w:sz w:val="22"/>
                <w:szCs w:val="22"/>
              </w:rPr>
              <w:t xml:space="preserve"> </w:t>
            </w:r>
            <w:r w:rsidR="004330E5" w:rsidRPr="004330E5">
              <w:rPr>
                <w:sz w:val="22"/>
                <w:szCs w:val="22"/>
              </w:rPr>
              <w:t>unterschiedlichen Standards in verschiedensten Bereichen führten zum Abbau von nicht</w:t>
            </w:r>
            <w:r w:rsidR="001E5EE3">
              <w:rPr>
                <w:sz w:val="22"/>
                <w:szCs w:val="22"/>
              </w:rPr>
              <w:t>-</w:t>
            </w:r>
            <w:r w:rsidR="004330E5" w:rsidRPr="004330E5">
              <w:rPr>
                <w:sz w:val="22"/>
                <w:szCs w:val="22"/>
              </w:rPr>
              <w:t>tarifären Handelshemmnissen, also von national unterschiedlichen Regulierungen z.</w:t>
            </w:r>
            <w:r w:rsidR="001E5EE3">
              <w:rPr>
                <w:sz w:val="22"/>
                <w:szCs w:val="22"/>
              </w:rPr>
              <w:t xml:space="preserve"> </w:t>
            </w:r>
            <w:r w:rsidR="004330E5" w:rsidRPr="004330E5">
              <w:rPr>
                <w:sz w:val="22"/>
                <w:szCs w:val="22"/>
              </w:rPr>
              <w:t>B. bei Umwelt- oder technischen Standards.</w:t>
            </w:r>
            <w:r w:rsidR="00D607B6">
              <w:rPr>
                <w:sz w:val="22"/>
                <w:szCs w:val="22"/>
              </w:rPr>
              <w:t xml:space="preserve"> </w:t>
            </w:r>
            <w:r w:rsidR="004330E5" w:rsidRPr="004330E5">
              <w:rPr>
                <w:sz w:val="22"/>
                <w:szCs w:val="22"/>
              </w:rPr>
              <w:t>Die Hyperglobalisierung ist seit der Finanz- und Wirtschaftskrise 2008/2009 jedoch ins Stocken geraten.</w:t>
            </w:r>
          </w:p>
          <w:p w14:paraId="30412863" w14:textId="77777777" w:rsidR="001E5EE3" w:rsidRDefault="001E5EE3" w:rsidP="00A6669E">
            <w:pPr>
              <w:rPr>
                <w:sz w:val="22"/>
                <w:szCs w:val="22"/>
              </w:rPr>
            </w:pPr>
          </w:p>
          <w:p w14:paraId="28913BED" w14:textId="6AF175E0" w:rsidR="003A2C5F" w:rsidRPr="00291C43" w:rsidRDefault="00AA3E1C" w:rsidP="00604B0E">
            <w:pPr>
              <w:rPr>
                <w:sz w:val="22"/>
                <w:szCs w:val="22"/>
              </w:rPr>
            </w:pPr>
            <w:r>
              <w:rPr>
                <w:sz w:val="22"/>
                <w:szCs w:val="22"/>
              </w:rPr>
              <w:t xml:space="preserve">Reiner, </w:t>
            </w:r>
            <w:proofErr w:type="spellStart"/>
            <w:r>
              <w:rPr>
                <w:sz w:val="22"/>
                <w:szCs w:val="22"/>
              </w:rPr>
              <w:t>Ch</w:t>
            </w:r>
            <w:proofErr w:type="spellEnd"/>
            <w:r>
              <w:rPr>
                <w:sz w:val="22"/>
                <w:szCs w:val="22"/>
              </w:rPr>
              <w:t xml:space="preserve">. (2023) </w:t>
            </w:r>
            <w:r w:rsidRPr="00912568">
              <w:rPr>
                <w:sz w:val="22"/>
                <w:szCs w:val="22"/>
              </w:rPr>
              <w:t>Von</w:t>
            </w:r>
            <w:r w:rsidR="00604B0E" w:rsidRPr="00912568">
              <w:rPr>
                <w:sz w:val="22"/>
                <w:szCs w:val="22"/>
              </w:rPr>
              <w:t xml:space="preserve"> der Hyperglobalisierung in die </w:t>
            </w:r>
            <w:proofErr w:type="gramStart"/>
            <w:r w:rsidR="00604B0E" w:rsidRPr="00912568">
              <w:rPr>
                <w:sz w:val="22"/>
                <w:szCs w:val="22"/>
              </w:rPr>
              <w:t>Globalisierungskrise</w:t>
            </w:r>
            <w:r w:rsidRPr="00912568">
              <w:rPr>
                <w:sz w:val="22"/>
                <w:szCs w:val="22"/>
              </w:rPr>
              <w:t>?.</w:t>
            </w:r>
            <w:proofErr w:type="gramEnd"/>
            <w:r w:rsidRPr="00912568">
              <w:rPr>
                <w:sz w:val="22"/>
                <w:szCs w:val="22"/>
              </w:rPr>
              <w:t xml:space="preserve"> </w:t>
            </w:r>
            <w:hyperlink r:id="rId15" w:history="1">
              <w:r w:rsidR="009C3C79" w:rsidRPr="008405C6">
                <w:rPr>
                  <w:rStyle w:val="Hyperlink"/>
                  <w:sz w:val="22"/>
                  <w:szCs w:val="22"/>
                </w:rPr>
                <w:t>www.bpb.de/system/files/-dokument_pdf/bpb_TB_133_Globalisierung_BF.pdf</w:t>
              </w:r>
            </w:hyperlink>
            <w:r w:rsidR="002E6D6B" w:rsidRPr="00912568">
              <w:rPr>
                <w:sz w:val="22"/>
                <w:szCs w:val="22"/>
              </w:rPr>
              <w:t xml:space="preserve">, </w:t>
            </w:r>
            <w:r w:rsidR="002E6D6B">
              <w:rPr>
                <w:sz w:val="22"/>
                <w:szCs w:val="22"/>
              </w:rPr>
              <w:t>S.</w:t>
            </w:r>
            <w:r>
              <w:rPr>
                <w:sz w:val="22"/>
                <w:szCs w:val="22"/>
              </w:rPr>
              <w:t xml:space="preserve"> </w:t>
            </w:r>
            <w:r w:rsidR="002E6D6B">
              <w:rPr>
                <w:sz w:val="22"/>
                <w:szCs w:val="22"/>
              </w:rPr>
              <w:t>3</w:t>
            </w:r>
            <w:r w:rsidR="00F72DFF">
              <w:rPr>
                <w:sz w:val="22"/>
                <w:szCs w:val="22"/>
              </w:rPr>
              <w:t>.</w:t>
            </w:r>
          </w:p>
        </w:tc>
        <w:tc>
          <w:tcPr>
            <w:tcW w:w="3402" w:type="dxa"/>
          </w:tcPr>
          <w:p w14:paraId="3B148DE6" w14:textId="149DBC4B" w:rsidR="00FD5A24" w:rsidRPr="00FD5A24" w:rsidRDefault="00DA60C6" w:rsidP="00FD5A24">
            <w:pPr>
              <w:rPr>
                <w:sz w:val="22"/>
                <w:szCs w:val="22"/>
                <w:lang w:val="de-DE"/>
              </w:rPr>
            </w:pPr>
            <w:proofErr w:type="spellStart"/>
            <w:r w:rsidRPr="00B36D0F">
              <w:rPr>
                <w:b/>
                <w:bCs/>
                <w:sz w:val="22"/>
                <w:szCs w:val="22"/>
              </w:rPr>
              <w:lastRenderedPageBreak/>
              <w:t>Deglobalisierung</w:t>
            </w:r>
            <w:proofErr w:type="spellEnd"/>
            <w:r w:rsidRPr="00FC6316">
              <w:rPr>
                <w:sz w:val="22"/>
                <w:szCs w:val="22"/>
              </w:rPr>
              <w:t xml:space="preserve"> beschreibt den Prozess, in dem sich Staaten auf wirtschaftlicher, kultureller und politischer Ebene weiter voneinander entfernen.</w:t>
            </w:r>
            <w:r>
              <w:rPr>
                <w:sz w:val="22"/>
                <w:szCs w:val="22"/>
              </w:rPr>
              <w:t xml:space="preserve"> </w:t>
            </w:r>
            <w:r w:rsidR="00FD5A24" w:rsidRPr="00FD5A24">
              <w:rPr>
                <w:sz w:val="22"/>
                <w:szCs w:val="22"/>
                <w:lang w:val="de-DE"/>
              </w:rPr>
              <w:t>Dies kann durch protektionistische Maßnahmen, Handelsbarrieren oder eine verstärkte nationale Ausrichtung verursacht werden, bei der Länder versuchen, ihre Wirtschaft unabhängig von internationalen Märkten zu stärken.</w:t>
            </w:r>
          </w:p>
          <w:p w14:paraId="1E94817B" w14:textId="77777777" w:rsidR="00FD5A24" w:rsidRPr="00FD5A24" w:rsidRDefault="00FD5A24" w:rsidP="00FD5A24">
            <w:pPr>
              <w:rPr>
                <w:sz w:val="22"/>
                <w:szCs w:val="22"/>
                <w:lang w:val="de-DE"/>
              </w:rPr>
            </w:pPr>
          </w:p>
          <w:p w14:paraId="66B4C405" w14:textId="29C1FAA7" w:rsidR="001D12E6" w:rsidRPr="001D12E6" w:rsidRDefault="00FD5A24" w:rsidP="00FD5A24">
            <w:pPr>
              <w:rPr>
                <w:sz w:val="22"/>
                <w:szCs w:val="22"/>
                <w:lang w:val="de-DE"/>
              </w:rPr>
            </w:pPr>
            <w:r w:rsidRPr="00DA60C6">
              <w:rPr>
                <w:b/>
                <w:bCs/>
                <w:sz w:val="22"/>
                <w:szCs w:val="22"/>
                <w:lang w:val="de-DE"/>
              </w:rPr>
              <w:t>Hyperglobalisierung</w:t>
            </w:r>
            <w:r w:rsidRPr="00FD5A24">
              <w:rPr>
                <w:sz w:val="22"/>
                <w:szCs w:val="22"/>
                <w:lang w:val="de-DE"/>
              </w:rPr>
              <w:t xml:space="preserve"> beschreibt eine Phase, in der die weltweite Vernetzung und </w:t>
            </w:r>
            <w:r w:rsidRPr="00FD5A24">
              <w:rPr>
                <w:sz w:val="22"/>
                <w:szCs w:val="22"/>
                <w:lang w:val="de-DE"/>
              </w:rPr>
              <w:lastRenderedPageBreak/>
              <w:t xml:space="preserve">Integration von Märkten, Unternehmen und </w:t>
            </w:r>
            <w:r w:rsidR="00332F86">
              <w:rPr>
                <w:sz w:val="22"/>
                <w:szCs w:val="22"/>
                <w:lang w:val="de-DE"/>
              </w:rPr>
              <w:t>Volkswirtschaften</w:t>
            </w:r>
            <w:r w:rsidRPr="00FD5A24">
              <w:rPr>
                <w:sz w:val="22"/>
                <w:szCs w:val="22"/>
                <w:lang w:val="de-DE"/>
              </w:rPr>
              <w:t xml:space="preserve"> beschleunigt voranschreitet. In dieser Phase wächst der internationale Handel, der Austausch von Kapital und die Mobilität von Arbeitskräften und Technologien in einem außergewöhnlich hohen Tempo, was zu einer noch stärkeren globalen Verflechtung führt.</w:t>
            </w:r>
          </w:p>
        </w:tc>
        <w:tc>
          <w:tcPr>
            <w:tcW w:w="3048" w:type="dxa"/>
          </w:tcPr>
          <w:p w14:paraId="7031658F" w14:textId="6F14A92C" w:rsidR="00B75082" w:rsidRPr="00B75082" w:rsidRDefault="00B75082" w:rsidP="00B75082">
            <w:pPr>
              <w:rPr>
                <w:sz w:val="22"/>
                <w:szCs w:val="22"/>
                <w:lang w:val="de-DE"/>
              </w:rPr>
            </w:pPr>
            <w:proofErr w:type="spellStart"/>
            <w:r w:rsidRPr="00B75082">
              <w:rPr>
                <w:b/>
                <w:bCs/>
                <w:sz w:val="22"/>
                <w:szCs w:val="22"/>
                <w:lang w:val="de-DE"/>
              </w:rPr>
              <w:lastRenderedPageBreak/>
              <w:t>Deglobalisierung</w:t>
            </w:r>
            <w:proofErr w:type="spellEnd"/>
            <w:r w:rsidRPr="00B75082">
              <w:rPr>
                <w:sz w:val="22"/>
                <w:szCs w:val="22"/>
                <w:lang w:val="de-DE"/>
              </w:rPr>
              <w:t xml:space="preserve"> bedeutet, dass Länder und </w:t>
            </w:r>
            <w:r>
              <w:rPr>
                <w:sz w:val="22"/>
                <w:szCs w:val="22"/>
                <w:lang w:val="de-DE"/>
              </w:rPr>
              <w:t>Unternehmen</w:t>
            </w:r>
            <w:r w:rsidRPr="00B75082">
              <w:rPr>
                <w:sz w:val="22"/>
                <w:szCs w:val="22"/>
                <w:lang w:val="de-DE"/>
              </w:rPr>
              <w:t xml:space="preserve"> weniger miteinander handeln und weniger zusammenarbeiten. </w:t>
            </w:r>
            <w:r w:rsidR="00DF172B">
              <w:rPr>
                <w:sz w:val="22"/>
                <w:szCs w:val="22"/>
                <w:lang w:val="de-DE"/>
              </w:rPr>
              <w:t xml:space="preserve">Manche Länder setzen </w:t>
            </w:r>
            <w:r w:rsidRPr="00B75082">
              <w:rPr>
                <w:sz w:val="22"/>
                <w:szCs w:val="22"/>
                <w:lang w:val="de-DE"/>
              </w:rPr>
              <w:t>stärker auf eigene Interessen und bauen Barrieren</w:t>
            </w:r>
            <w:r w:rsidR="00271A85">
              <w:rPr>
                <w:sz w:val="22"/>
                <w:szCs w:val="22"/>
                <w:lang w:val="de-DE"/>
              </w:rPr>
              <w:t xml:space="preserve"> auf</w:t>
            </w:r>
            <w:r w:rsidRPr="00B75082">
              <w:rPr>
                <w:sz w:val="22"/>
                <w:szCs w:val="22"/>
                <w:lang w:val="de-DE"/>
              </w:rPr>
              <w:t xml:space="preserve">, </w:t>
            </w:r>
            <w:r w:rsidR="00DF172B">
              <w:rPr>
                <w:sz w:val="22"/>
                <w:szCs w:val="22"/>
                <w:lang w:val="de-DE"/>
              </w:rPr>
              <w:t>z. B.</w:t>
            </w:r>
            <w:r w:rsidRPr="00B75082">
              <w:rPr>
                <w:sz w:val="22"/>
                <w:szCs w:val="22"/>
                <w:lang w:val="de-DE"/>
              </w:rPr>
              <w:t xml:space="preserve"> durch höhere Zölle oder Regeln, die den internationalen Handel erschweren.</w:t>
            </w:r>
          </w:p>
          <w:p w14:paraId="32120694" w14:textId="77777777" w:rsidR="00B75082" w:rsidRPr="00B75082" w:rsidRDefault="00B75082" w:rsidP="00B75082">
            <w:pPr>
              <w:rPr>
                <w:sz w:val="22"/>
                <w:szCs w:val="22"/>
                <w:lang w:val="de-DE"/>
              </w:rPr>
            </w:pPr>
          </w:p>
          <w:p w14:paraId="3FD0D440" w14:textId="78931755" w:rsidR="001D12E6" w:rsidRPr="001D12E6" w:rsidRDefault="00B75082" w:rsidP="00B75082">
            <w:pPr>
              <w:rPr>
                <w:sz w:val="22"/>
                <w:szCs w:val="22"/>
                <w:lang w:val="de-DE"/>
              </w:rPr>
            </w:pPr>
            <w:r w:rsidRPr="00271A85">
              <w:rPr>
                <w:b/>
                <w:bCs/>
                <w:sz w:val="22"/>
                <w:szCs w:val="22"/>
                <w:lang w:val="de-DE"/>
              </w:rPr>
              <w:t>Hyperglobalisierung</w:t>
            </w:r>
            <w:r w:rsidRPr="00B75082">
              <w:rPr>
                <w:sz w:val="22"/>
                <w:szCs w:val="22"/>
                <w:lang w:val="de-DE"/>
              </w:rPr>
              <w:t xml:space="preserve"> ist das Gegenteil: Es bedeutet, dass die Welt immer stärker miteinander verbunden wird. Länder und Unternehmen </w:t>
            </w:r>
            <w:r w:rsidRPr="00B75082">
              <w:rPr>
                <w:sz w:val="22"/>
                <w:szCs w:val="22"/>
                <w:lang w:val="de-DE"/>
              </w:rPr>
              <w:lastRenderedPageBreak/>
              <w:t>tauschen noch mehr Waren, Ideen und Technologien aus, und das alles passiert schneller als je zuvor. Der Handel und die Zusammenarbeit zwischen den Ländern wachsen stark, und Grenzen werden weniger wichtig.</w:t>
            </w:r>
          </w:p>
        </w:tc>
      </w:tr>
      <w:tr w:rsidR="00386FE3" w14:paraId="0EC9CBCF" w14:textId="77777777" w:rsidTr="00FE6376">
        <w:tc>
          <w:tcPr>
            <w:tcW w:w="2356" w:type="dxa"/>
          </w:tcPr>
          <w:p w14:paraId="52370ED5" w14:textId="5D7A65D5" w:rsidR="00894013" w:rsidRPr="00894013" w:rsidRDefault="00FE711A" w:rsidP="00894013">
            <w:pPr>
              <w:rPr>
                <w:sz w:val="22"/>
                <w:szCs w:val="22"/>
              </w:rPr>
            </w:pPr>
            <w:hyperlink r:id="rId16" w:history="1">
              <w:r w:rsidR="00894013" w:rsidRPr="00FE711A">
                <w:rPr>
                  <w:rStyle w:val="Hyperlink"/>
                  <w:sz w:val="22"/>
                  <w:szCs w:val="22"/>
                  <w:lang w:val="en-GB"/>
                </w:rPr>
                <w:t>Handel</w:t>
              </w:r>
            </w:hyperlink>
            <w:r w:rsidR="00671D7D">
              <w:rPr>
                <w:sz w:val="22"/>
                <w:szCs w:val="22"/>
                <w:lang w:val="en-GB"/>
              </w:rPr>
              <w:t>, der</w:t>
            </w:r>
          </w:p>
        </w:tc>
        <w:tc>
          <w:tcPr>
            <w:tcW w:w="6003" w:type="dxa"/>
          </w:tcPr>
          <w:p w14:paraId="12DAF3CB" w14:textId="77777777" w:rsidR="00894013" w:rsidRPr="004C2FE3" w:rsidRDefault="00894013" w:rsidP="00894013">
            <w:pPr>
              <w:shd w:val="clear" w:color="auto" w:fill="FFFFFF"/>
              <w:rPr>
                <w:sz w:val="22"/>
                <w:szCs w:val="22"/>
              </w:rPr>
            </w:pPr>
            <w:r w:rsidRPr="004C2FE3">
              <w:rPr>
                <w:sz w:val="22"/>
                <w:szCs w:val="22"/>
              </w:rPr>
              <w:t xml:space="preserve">In einer arbeitsteiligen Volkswirtschaft übernimmt der Handel die Aufgabe, räumliche, zeitliche, qualitative und quantitative Spannungen zwischen der Produktion und der Konsumtion auszugleichen. In diesem weit gefassten Verständnis ist jeder Austausch von Gütern- und Dienstleistungen Handel bzw. Distribution, unabhängig davon, welche Betriebe ihn durchführen.  </w:t>
            </w:r>
          </w:p>
          <w:p w14:paraId="20788C94" w14:textId="6C9EA1FB" w:rsidR="00894013" w:rsidRDefault="00117BDB" w:rsidP="00894013">
            <w:pPr>
              <w:shd w:val="clear" w:color="auto" w:fill="FFFFFF"/>
            </w:pPr>
            <w:r w:rsidRPr="00B52BB6">
              <w:rPr>
                <w:b/>
                <w:bCs/>
                <w:color w:val="auto"/>
                <w:sz w:val="22"/>
                <w:szCs w:val="22"/>
              </w:rPr>
              <w:t>Gabler Wirtschaftslexikon:</w:t>
            </w:r>
            <w:r>
              <w:rPr>
                <w:color w:val="auto"/>
                <w:sz w:val="22"/>
                <w:szCs w:val="22"/>
              </w:rPr>
              <w:t xml:space="preserve"> </w:t>
            </w:r>
            <w:hyperlink r:id="rId17" w:history="1">
              <w:r w:rsidRPr="00452606">
                <w:rPr>
                  <w:rStyle w:val="Hyperlink"/>
                  <w:sz w:val="22"/>
                  <w:szCs w:val="22"/>
                </w:rPr>
                <w:t>www.wirtschaftlexikon.gabler.de</w:t>
              </w:r>
            </w:hyperlink>
          </w:p>
          <w:p w14:paraId="448BC255" w14:textId="77777777" w:rsidR="00117BDB" w:rsidRPr="004C2FE3" w:rsidRDefault="00117BDB" w:rsidP="00894013">
            <w:pPr>
              <w:shd w:val="clear" w:color="auto" w:fill="FFFFFF"/>
              <w:rPr>
                <w:sz w:val="22"/>
                <w:szCs w:val="22"/>
              </w:rPr>
            </w:pPr>
          </w:p>
          <w:p w14:paraId="4BB5DC90" w14:textId="77777777" w:rsidR="00894013" w:rsidRPr="004C2FE3" w:rsidRDefault="00894013" w:rsidP="00894013">
            <w:pPr>
              <w:shd w:val="clear" w:color="auto" w:fill="FFFFFF"/>
              <w:rPr>
                <w:sz w:val="22"/>
                <w:szCs w:val="22"/>
              </w:rPr>
            </w:pPr>
            <w:r w:rsidRPr="004C2FE3">
              <w:rPr>
                <w:sz w:val="22"/>
                <w:szCs w:val="22"/>
              </w:rPr>
              <w:t>a) Teilbereich der Wirtschaft, der sich dem Kauf und Verkauf von Waren, Wirtschaftsgütern widmet; Gesamtheit der Handelsunternehmen; </w:t>
            </w:r>
            <w:hyperlink r:id="rId18" w:anchor="Bedeutung-1" w:history="1">
              <w:r w:rsidRPr="004C2FE3">
                <w:rPr>
                  <w:sz w:val="22"/>
                  <w:szCs w:val="22"/>
                </w:rPr>
                <w:t>Geschäftswelt (1)</w:t>
              </w:r>
            </w:hyperlink>
          </w:p>
          <w:p w14:paraId="1ADB4F24" w14:textId="77777777" w:rsidR="00894013" w:rsidRPr="004C2FE3" w:rsidRDefault="00894013" w:rsidP="00894013">
            <w:pPr>
              <w:shd w:val="clear" w:color="auto" w:fill="FFFFFF"/>
              <w:rPr>
                <w:sz w:val="22"/>
                <w:szCs w:val="22"/>
              </w:rPr>
            </w:pPr>
            <w:r w:rsidRPr="004C2FE3">
              <w:rPr>
                <w:sz w:val="22"/>
                <w:szCs w:val="22"/>
              </w:rPr>
              <w:t>b) Warenaustausch; Geschäftsverkehr</w:t>
            </w:r>
          </w:p>
          <w:p w14:paraId="1BC46202" w14:textId="77777777" w:rsidR="00117BDB" w:rsidRDefault="00117BDB" w:rsidP="00117BDB">
            <w:pPr>
              <w:rPr>
                <w:sz w:val="22"/>
                <w:szCs w:val="22"/>
              </w:rPr>
            </w:pPr>
            <w:r w:rsidRPr="00291C43">
              <w:rPr>
                <w:b/>
                <w:sz w:val="22"/>
                <w:szCs w:val="22"/>
              </w:rPr>
              <w:t>DUDEN:</w:t>
            </w:r>
            <w:r w:rsidRPr="00291C43">
              <w:rPr>
                <w:sz w:val="22"/>
                <w:szCs w:val="22"/>
              </w:rPr>
              <w:t xml:space="preserve"> </w:t>
            </w:r>
            <w:hyperlink r:id="rId19" w:history="1">
              <w:r w:rsidRPr="00385355">
                <w:rPr>
                  <w:rStyle w:val="Hyperlink"/>
                  <w:sz w:val="22"/>
                  <w:szCs w:val="22"/>
                </w:rPr>
                <w:t>www.duden.de</w:t>
              </w:r>
            </w:hyperlink>
            <w:r>
              <w:rPr>
                <w:sz w:val="22"/>
                <w:szCs w:val="22"/>
              </w:rPr>
              <w:t xml:space="preserve"> </w:t>
            </w:r>
          </w:p>
          <w:p w14:paraId="11475292" w14:textId="77777777" w:rsidR="00894013" w:rsidRDefault="00894013" w:rsidP="00894013">
            <w:pPr>
              <w:rPr>
                <w:sz w:val="22"/>
                <w:szCs w:val="22"/>
              </w:rPr>
            </w:pPr>
          </w:p>
          <w:p w14:paraId="7837688D" w14:textId="77777777" w:rsidR="00894013" w:rsidRPr="00C351D9" w:rsidRDefault="00894013" w:rsidP="00894013">
            <w:pPr>
              <w:shd w:val="clear" w:color="auto" w:fill="FFFFFF"/>
              <w:rPr>
                <w:sz w:val="22"/>
                <w:szCs w:val="22"/>
              </w:rPr>
            </w:pPr>
            <w:r w:rsidRPr="004C2FE3">
              <w:rPr>
                <w:sz w:val="22"/>
                <w:szCs w:val="22"/>
              </w:rPr>
              <w:t>Beim Handel tauschen die </w:t>
            </w:r>
            <w:hyperlink r:id="rId20" w:tooltip="Mensch" w:history="1">
              <w:r w:rsidRPr="004C2FE3">
                <w:rPr>
                  <w:sz w:val="22"/>
                  <w:szCs w:val="22"/>
                </w:rPr>
                <w:t>Menschen</w:t>
              </w:r>
            </w:hyperlink>
            <w:r w:rsidRPr="004C2FE3">
              <w:rPr>
                <w:sz w:val="22"/>
                <w:szCs w:val="22"/>
              </w:rPr>
              <w:t xml:space="preserve"> Waren untereinander aus. Früher haben sie eine Ware direkt gegen eine andere getauscht, das war der </w:t>
            </w:r>
            <w:r w:rsidRPr="004C2FE3">
              <w:rPr>
                <w:sz w:val="22"/>
                <w:szCs w:val="22"/>
              </w:rPr>
              <w:lastRenderedPageBreak/>
              <w:t xml:space="preserve">Tauschhandel. </w:t>
            </w:r>
            <w:r w:rsidRPr="00C351D9">
              <w:rPr>
                <w:sz w:val="22"/>
                <w:szCs w:val="22"/>
              </w:rPr>
              <w:t>Heutzutage bezahlt man eine Ware meist mit </w:t>
            </w:r>
            <w:hyperlink r:id="rId21" w:tooltip="Geld" w:history="1">
              <w:r w:rsidRPr="00C351D9">
                <w:rPr>
                  <w:sz w:val="22"/>
                  <w:szCs w:val="22"/>
                </w:rPr>
                <w:t>Geld</w:t>
              </w:r>
            </w:hyperlink>
            <w:r w:rsidRPr="00C351D9">
              <w:rPr>
                <w:sz w:val="22"/>
                <w:szCs w:val="22"/>
              </w:rPr>
              <w:t>.</w:t>
            </w:r>
          </w:p>
          <w:p w14:paraId="00B2EE4D" w14:textId="77777777" w:rsidR="00894013" w:rsidRPr="009C3C79" w:rsidRDefault="00894013" w:rsidP="00894013">
            <w:pPr>
              <w:shd w:val="clear" w:color="auto" w:fill="FFFFFF"/>
              <w:rPr>
                <w:sz w:val="22"/>
                <w:szCs w:val="22"/>
              </w:rPr>
            </w:pPr>
            <w:r w:rsidRPr="004C2FE3">
              <w:rPr>
                <w:sz w:val="22"/>
                <w:szCs w:val="22"/>
              </w:rPr>
              <w:t xml:space="preserve">Wenn man vom „dem Handel“ spricht, meint man damit </w:t>
            </w:r>
            <w:proofErr w:type="gramStart"/>
            <w:r w:rsidRPr="004C2FE3">
              <w:rPr>
                <w:sz w:val="22"/>
                <w:szCs w:val="22"/>
              </w:rPr>
              <w:t>den gesamten Handeln</w:t>
            </w:r>
            <w:proofErr w:type="gramEnd"/>
            <w:r w:rsidRPr="004C2FE3">
              <w:rPr>
                <w:sz w:val="22"/>
                <w:szCs w:val="22"/>
              </w:rPr>
              <w:t xml:space="preserve"> in einem Land oder der Welt. Der Handel ist ein Teil der </w:t>
            </w:r>
            <w:hyperlink r:id="rId22" w:tooltip="Wirtschaft" w:history="1">
              <w:r w:rsidRPr="004C2FE3">
                <w:rPr>
                  <w:sz w:val="22"/>
                  <w:szCs w:val="22"/>
                </w:rPr>
                <w:t>Wirtschaft</w:t>
              </w:r>
            </w:hyperlink>
            <w:r w:rsidRPr="004C2FE3">
              <w:rPr>
                <w:sz w:val="22"/>
                <w:szCs w:val="22"/>
              </w:rPr>
              <w:t xml:space="preserve">. Wenn etwas hergestellt worden ist, dann braucht man den Handel, damit der Hersteller seine Ware an die Leute bringt und Geld damit verdient. Außerdem wollen die Kunden Waren </w:t>
            </w:r>
            <w:r w:rsidRPr="009C3C79">
              <w:rPr>
                <w:sz w:val="22"/>
                <w:szCs w:val="22"/>
              </w:rPr>
              <w:t>kaufen können.</w:t>
            </w:r>
          </w:p>
          <w:p w14:paraId="2540DE38" w14:textId="584338C7" w:rsidR="003A2C5F" w:rsidRPr="003A2C5F" w:rsidRDefault="00894013" w:rsidP="00894013">
            <w:r w:rsidRPr="009C3C79">
              <w:rPr>
                <w:b/>
                <w:sz w:val="22"/>
                <w:szCs w:val="22"/>
              </w:rPr>
              <w:t>KLEXIKON:</w:t>
            </w:r>
            <w:r w:rsidRPr="009C3C79">
              <w:rPr>
                <w:sz w:val="22"/>
                <w:szCs w:val="22"/>
              </w:rPr>
              <w:t xml:space="preserve"> </w:t>
            </w:r>
            <w:hyperlink r:id="rId23" w:history="1">
              <w:r w:rsidR="009C3C79" w:rsidRPr="009C3C79">
                <w:rPr>
                  <w:rStyle w:val="Hyperlink"/>
                  <w:sz w:val="22"/>
                  <w:szCs w:val="22"/>
                </w:rPr>
                <w:t>www.klexikon.zum.de</w:t>
              </w:r>
            </w:hyperlink>
            <w:r w:rsidR="009C3C79">
              <w:t xml:space="preserve"> </w:t>
            </w:r>
          </w:p>
        </w:tc>
        <w:tc>
          <w:tcPr>
            <w:tcW w:w="3402" w:type="dxa"/>
          </w:tcPr>
          <w:p w14:paraId="4499BFD8" w14:textId="1428B85F" w:rsidR="00894013" w:rsidRPr="00B36D0F" w:rsidRDefault="00894013" w:rsidP="00894013">
            <w:pPr>
              <w:rPr>
                <w:b/>
                <w:bCs/>
                <w:sz w:val="22"/>
                <w:szCs w:val="22"/>
              </w:rPr>
            </w:pPr>
            <w:r w:rsidRPr="00813CA3">
              <w:rPr>
                <w:sz w:val="22"/>
                <w:szCs w:val="22"/>
                <w:lang w:val="de-DE"/>
              </w:rPr>
              <w:lastRenderedPageBreak/>
              <w:t>Handel ist der Austausch von</w:t>
            </w:r>
            <w:r w:rsidR="00C351D9">
              <w:rPr>
                <w:sz w:val="22"/>
                <w:szCs w:val="22"/>
                <w:lang w:val="de-DE"/>
              </w:rPr>
              <w:t xml:space="preserve"> Waren und Dienstleistungen</w:t>
            </w:r>
            <w:r w:rsidR="00C351D9" w:rsidRPr="00B6797C">
              <w:rPr>
                <w:sz w:val="22"/>
                <w:szCs w:val="22"/>
                <w:lang w:val="de-DE"/>
              </w:rPr>
              <w:t xml:space="preserve"> </w:t>
            </w:r>
            <w:r w:rsidRPr="00813CA3">
              <w:rPr>
                <w:sz w:val="22"/>
                <w:szCs w:val="22"/>
                <w:lang w:val="de-DE"/>
              </w:rPr>
              <w:t xml:space="preserve">zwischen Personen, Unternehmen oder Ländern. Durch </w:t>
            </w:r>
            <w:r>
              <w:rPr>
                <w:sz w:val="22"/>
                <w:szCs w:val="22"/>
                <w:lang w:val="de-DE"/>
              </w:rPr>
              <w:t xml:space="preserve">Tausch, </w:t>
            </w:r>
            <w:r w:rsidRPr="00813CA3">
              <w:rPr>
                <w:sz w:val="22"/>
                <w:szCs w:val="22"/>
                <w:lang w:val="de-DE"/>
              </w:rPr>
              <w:t xml:space="preserve">Kauf, </w:t>
            </w:r>
            <w:r>
              <w:rPr>
                <w:sz w:val="22"/>
                <w:szCs w:val="22"/>
                <w:lang w:val="de-DE"/>
              </w:rPr>
              <w:t xml:space="preserve">oder </w:t>
            </w:r>
            <w:r w:rsidRPr="00813CA3">
              <w:rPr>
                <w:sz w:val="22"/>
                <w:szCs w:val="22"/>
                <w:lang w:val="de-DE"/>
              </w:rPr>
              <w:t xml:space="preserve">Verkauf werden Bedürfnisse und Wünsche erfüllt. Handel </w:t>
            </w:r>
            <w:r>
              <w:rPr>
                <w:sz w:val="22"/>
                <w:szCs w:val="22"/>
                <w:lang w:val="de-DE"/>
              </w:rPr>
              <w:t>findet</w:t>
            </w:r>
            <w:r w:rsidRPr="00813CA3">
              <w:rPr>
                <w:sz w:val="22"/>
                <w:szCs w:val="22"/>
                <w:lang w:val="de-DE"/>
              </w:rPr>
              <w:t xml:space="preserve"> auf </w:t>
            </w:r>
            <w:r>
              <w:rPr>
                <w:sz w:val="22"/>
                <w:szCs w:val="22"/>
                <w:lang w:val="de-DE"/>
              </w:rPr>
              <w:t>regionaler oder internationaler</w:t>
            </w:r>
            <w:r w:rsidRPr="00813CA3">
              <w:rPr>
                <w:sz w:val="22"/>
                <w:szCs w:val="22"/>
                <w:lang w:val="de-DE"/>
              </w:rPr>
              <w:t xml:space="preserve"> Ebene </w:t>
            </w:r>
            <w:r>
              <w:rPr>
                <w:sz w:val="22"/>
                <w:szCs w:val="22"/>
                <w:lang w:val="de-DE"/>
              </w:rPr>
              <w:t>statt. Er spielt eine tragende</w:t>
            </w:r>
            <w:r w:rsidRPr="00813CA3">
              <w:rPr>
                <w:sz w:val="22"/>
                <w:szCs w:val="22"/>
                <w:lang w:val="de-DE"/>
              </w:rPr>
              <w:t xml:space="preserve"> </w:t>
            </w:r>
            <w:r>
              <w:rPr>
                <w:sz w:val="22"/>
                <w:szCs w:val="22"/>
                <w:lang w:val="de-DE"/>
              </w:rPr>
              <w:t xml:space="preserve">Rolle beim </w:t>
            </w:r>
            <w:r w:rsidRPr="00813CA3">
              <w:rPr>
                <w:sz w:val="22"/>
                <w:szCs w:val="22"/>
                <w:lang w:val="de-DE"/>
              </w:rPr>
              <w:t xml:space="preserve">wirtschaftlichen Wachstum </w:t>
            </w:r>
            <w:r>
              <w:rPr>
                <w:sz w:val="22"/>
                <w:szCs w:val="22"/>
                <w:lang w:val="de-DE"/>
              </w:rPr>
              <w:t>oder dem</w:t>
            </w:r>
            <w:r w:rsidRPr="00813CA3">
              <w:rPr>
                <w:sz w:val="22"/>
                <w:szCs w:val="22"/>
                <w:lang w:val="de-DE"/>
              </w:rPr>
              <w:t xml:space="preserve"> kulturellen Austausch.</w:t>
            </w:r>
          </w:p>
        </w:tc>
        <w:tc>
          <w:tcPr>
            <w:tcW w:w="3048" w:type="dxa"/>
          </w:tcPr>
          <w:p w14:paraId="59618F78" w14:textId="159741DC" w:rsidR="00894013" w:rsidRPr="00B75082" w:rsidRDefault="00894013" w:rsidP="00894013">
            <w:pPr>
              <w:rPr>
                <w:b/>
                <w:bCs/>
                <w:sz w:val="22"/>
                <w:szCs w:val="22"/>
                <w:lang w:val="de-DE"/>
              </w:rPr>
            </w:pPr>
            <w:r>
              <w:rPr>
                <w:sz w:val="22"/>
                <w:szCs w:val="22"/>
                <w:lang w:val="de-DE"/>
              </w:rPr>
              <w:t xml:space="preserve">Der </w:t>
            </w:r>
            <w:r w:rsidRPr="00B6797C">
              <w:rPr>
                <w:sz w:val="22"/>
                <w:szCs w:val="22"/>
                <w:lang w:val="de-DE"/>
              </w:rPr>
              <w:t>Handel bezeichnet den Kauf und Verkauf von</w:t>
            </w:r>
            <w:r w:rsidR="00C351D9">
              <w:rPr>
                <w:sz w:val="22"/>
                <w:szCs w:val="22"/>
                <w:lang w:val="de-DE"/>
              </w:rPr>
              <w:t xml:space="preserve"> Waren oder Dienstleistungen</w:t>
            </w:r>
            <w:r w:rsidRPr="00B6797C">
              <w:rPr>
                <w:sz w:val="22"/>
                <w:szCs w:val="22"/>
                <w:lang w:val="de-DE"/>
              </w:rPr>
              <w:t xml:space="preserve"> zwischen Menschen</w:t>
            </w:r>
            <w:r w:rsidR="004A2A35">
              <w:rPr>
                <w:sz w:val="22"/>
                <w:szCs w:val="22"/>
                <w:lang w:val="de-DE"/>
              </w:rPr>
              <w:t>, Unternehmen</w:t>
            </w:r>
            <w:r w:rsidRPr="00B6797C">
              <w:rPr>
                <w:sz w:val="22"/>
                <w:szCs w:val="22"/>
                <w:lang w:val="de-DE"/>
              </w:rPr>
              <w:t xml:space="preserve"> oder Ländern. </w:t>
            </w:r>
            <w:r>
              <w:rPr>
                <w:sz w:val="22"/>
                <w:szCs w:val="22"/>
                <w:lang w:val="de-DE"/>
              </w:rPr>
              <w:t>W</w:t>
            </w:r>
            <w:r w:rsidRPr="00B6797C">
              <w:rPr>
                <w:sz w:val="22"/>
                <w:szCs w:val="22"/>
                <w:lang w:val="de-DE"/>
              </w:rPr>
              <w:t xml:space="preserve">enn du </w:t>
            </w:r>
            <w:r>
              <w:rPr>
                <w:sz w:val="22"/>
                <w:szCs w:val="22"/>
                <w:lang w:val="de-DE"/>
              </w:rPr>
              <w:t>d</w:t>
            </w:r>
            <w:r w:rsidRPr="00B6797C">
              <w:rPr>
                <w:sz w:val="22"/>
                <w:szCs w:val="22"/>
                <w:lang w:val="de-DE"/>
              </w:rPr>
              <w:t xml:space="preserve">ein </w:t>
            </w:r>
            <w:r>
              <w:rPr>
                <w:sz w:val="22"/>
                <w:szCs w:val="22"/>
                <w:lang w:val="de-DE"/>
              </w:rPr>
              <w:t>B</w:t>
            </w:r>
            <w:r w:rsidRPr="00B6797C">
              <w:rPr>
                <w:sz w:val="22"/>
                <w:szCs w:val="22"/>
                <w:lang w:val="de-DE"/>
              </w:rPr>
              <w:t>uch gegen das eines Freundes tauschst oder im Supermarkt Spielzeug kaufst, betreibst du Handel.</w:t>
            </w:r>
          </w:p>
        </w:tc>
      </w:tr>
      <w:tr w:rsidR="00386FE3" w14:paraId="0AA6FF34" w14:textId="77777777" w:rsidTr="00FE6376">
        <w:tc>
          <w:tcPr>
            <w:tcW w:w="2356" w:type="dxa"/>
          </w:tcPr>
          <w:p w14:paraId="5AADCD79" w14:textId="36FF492C" w:rsidR="00FE5688" w:rsidRDefault="00FE711A" w:rsidP="001D12E6">
            <w:pPr>
              <w:rPr>
                <w:sz w:val="22"/>
                <w:szCs w:val="22"/>
                <w:lang w:val="en-GB"/>
              </w:rPr>
            </w:pPr>
            <w:hyperlink r:id="rId24" w:history="1">
              <w:proofErr w:type="spellStart"/>
              <w:r w:rsidR="00FE5688" w:rsidRPr="00FE711A">
                <w:rPr>
                  <w:rStyle w:val="Hyperlink"/>
                  <w:sz w:val="22"/>
                  <w:szCs w:val="22"/>
                  <w:lang w:val="en-GB"/>
                </w:rPr>
                <w:t>Welthandel</w:t>
              </w:r>
              <w:proofErr w:type="spellEnd"/>
              <w:r w:rsidR="003C2D04" w:rsidRPr="00FE711A">
                <w:rPr>
                  <w:rStyle w:val="Hyperlink"/>
                  <w:sz w:val="22"/>
                  <w:szCs w:val="22"/>
                  <w:lang w:val="en-GB"/>
                </w:rPr>
                <w:t>, der</w:t>
              </w:r>
            </w:hyperlink>
          </w:p>
        </w:tc>
        <w:tc>
          <w:tcPr>
            <w:tcW w:w="6003" w:type="dxa"/>
          </w:tcPr>
          <w:p w14:paraId="637A1C90" w14:textId="77777777" w:rsidR="00FE5688" w:rsidRDefault="00655819" w:rsidP="001D12E6">
            <w:pPr>
              <w:rPr>
                <w:sz w:val="22"/>
                <w:szCs w:val="22"/>
              </w:rPr>
            </w:pPr>
            <w:r w:rsidRPr="00655819">
              <w:rPr>
                <w:sz w:val="22"/>
                <w:szCs w:val="22"/>
              </w:rPr>
              <w:t>Gesamtheit des Außenhandels aller Staaten der Erde. Statistisch sind alle Güter, die durch Ausfuhr bzw. Einfuhr Staatsgrenzen passieren, Bestandteil des Welthandels. Der Welthandel umfasst aber neben dem reinen Warenverkehr auch den Dienstleistungs- und Kapitalverkehr. Die Ergebnisse des Welthandels werden in der Zahlungsbilanz eines Landes deutlich.</w:t>
            </w:r>
          </w:p>
          <w:p w14:paraId="5EA6B353" w14:textId="77777777" w:rsidR="007D4CAD" w:rsidRDefault="007D4CAD" w:rsidP="007D4CAD">
            <w:pPr>
              <w:rPr>
                <w:color w:val="auto"/>
                <w:sz w:val="22"/>
                <w:szCs w:val="22"/>
              </w:rPr>
            </w:pPr>
            <w:r w:rsidRPr="00B52BB6">
              <w:rPr>
                <w:b/>
                <w:bCs/>
                <w:color w:val="auto"/>
                <w:sz w:val="22"/>
                <w:szCs w:val="22"/>
              </w:rPr>
              <w:t>Gabler Wirtschaftslexikon:</w:t>
            </w:r>
            <w:r>
              <w:rPr>
                <w:color w:val="auto"/>
                <w:sz w:val="22"/>
                <w:szCs w:val="22"/>
              </w:rPr>
              <w:t xml:space="preserve"> </w:t>
            </w:r>
            <w:hyperlink r:id="rId25" w:history="1">
              <w:r w:rsidRPr="00452606">
                <w:rPr>
                  <w:rStyle w:val="Hyperlink"/>
                  <w:sz w:val="22"/>
                  <w:szCs w:val="22"/>
                </w:rPr>
                <w:t>www.wirtschaftlexikon.gabler.de</w:t>
              </w:r>
            </w:hyperlink>
            <w:r>
              <w:rPr>
                <w:color w:val="auto"/>
                <w:sz w:val="22"/>
                <w:szCs w:val="22"/>
              </w:rPr>
              <w:t xml:space="preserve"> </w:t>
            </w:r>
          </w:p>
          <w:p w14:paraId="58B08AD3" w14:textId="7D09A33C" w:rsidR="007D4CAD" w:rsidRPr="00291C43" w:rsidRDefault="007D4CAD" w:rsidP="001D12E6">
            <w:pPr>
              <w:rPr>
                <w:sz w:val="22"/>
                <w:szCs w:val="22"/>
              </w:rPr>
            </w:pPr>
          </w:p>
        </w:tc>
        <w:tc>
          <w:tcPr>
            <w:tcW w:w="3402" w:type="dxa"/>
          </w:tcPr>
          <w:p w14:paraId="07CAA1C3" w14:textId="5242E27D" w:rsidR="00BC7922" w:rsidRPr="001D12E6" w:rsidRDefault="001F78CB" w:rsidP="001C5DC4">
            <w:pPr>
              <w:rPr>
                <w:sz w:val="22"/>
                <w:szCs w:val="22"/>
                <w:lang w:val="de-DE"/>
              </w:rPr>
            </w:pPr>
            <w:r w:rsidRPr="001F78CB">
              <w:rPr>
                <w:sz w:val="22"/>
                <w:szCs w:val="22"/>
                <w:lang w:val="de-DE"/>
              </w:rPr>
              <w:t xml:space="preserve">Welthandel bezeichnet den </w:t>
            </w:r>
            <w:r w:rsidR="00BA6C63">
              <w:rPr>
                <w:sz w:val="22"/>
                <w:szCs w:val="22"/>
                <w:lang w:val="de-DE"/>
              </w:rPr>
              <w:t xml:space="preserve">internationalen </w:t>
            </w:r>
            <w:r w:rsidRPr="001F78CB">
              <w:rPr>
                <w:sz w:val="22"/>
                <w:szCs w:val="22"/>
                <w:lang w:val="de-DE"/>
              </w:rPr>
              <w:t xml:space="preserve">Austausch von Waren und Dienstleistungen zwischen Ländern und ist ein zentraler Teil der globalen Wirtschaft. Er wird beeinflusst durch Handelsabkommen, Zölle, Währungskurse, Technologie sowie </w:t>
            </w:r>
            <w:r w:rsidR="00B46650">
              <w:rPr>
                <w:sz w:val="22"/>
                <w:szCs w:val="22"/>
                <w:lang w:val="de-DE"/>
              </w:rPr>
              <w:t>geo</w:t>
            </w:r>
            <w:r w:rsidRPr="001F78CB">
              <w:rPr>
                <w:sz w:val="22"/>
                <w:szCs w:val="22"/>
                <w:lang w:val="de-DE"/>
              </w:rPr>
              <w:t>politische und wirtschaftliche Beziehungen. Die Globalisierung verstärkt diese weltweite Vernetzung und macht Länder wirtschaftlich zunehmend voneinander abhängig.</w:t>
            </w:r>
          </w:p>
        </w:tc>
        <w:tc>
          <w:tcPr>
            <w:tcW w:w="3048" w:type="dxa"/>
          </w:tcPr>
          <w:p w14:paraId="03AC78E8" w14:textId="072F5A84" w:rsidR="00FE5688" w:rsidRPr="001D12E6" w:rsidRDefault="004657BC" w:rsidP="004657BC">
            <w:pPr>
              <w:rPr>
                <w:sz w:val="22"/>
                <w:szCs w:val="22"/>
                <w:lang w:val="de-DE"/>
              </w:rPr>
            </w:pPr>
            <w:r w:rsidRPr="004657BC">
              <w:rPr>
                <w:sz w:val="22"/>
                <w:szCs w:val="22"/>
                <w:lang w:val="de-DE"/>
              </w:rPr>
              <w:t>Welthandel ist der Austausch von Waren und Dienstleistungen zwischen verschiedenen Ländern.</w:t>
            </w:r>
            <w:r w:rsidR="009416BF">
              <w:rPr>
                <w:sz w:val="22"/>
                <w:szCs w:val="22"/>
                <w:lang w:val="de-DE"/>
              </w:rPr>
              <w:t xml:space="preserve"> </w:t>
            </w:r>
            <w:r w:rsidR="009416BF" w:rsidRPr="004657BC">
              <w:rPr>
                <w:sz w:val="22"/>
                <w:szCs w:val="22"/>
                <w:lang w:val="de-DE"/>
              </w:rPr>
              <w:t>Der Welthandel hilft, dass Länder das bekommen, was sie brauchen, und auch das verkaufen können, was sie gut produzieren.</w:t>
            </w:r>
          </w:p>
        </w:tc>
      </w:tr>
      <w:tr w:rsidR="00386FE3" w14:paraId="0749D961" w14:textId="77777777" w:rsidTr="00FE6376">
        <w:tc>
          <w:tcPr>
            <w:tcW w:w="2356" w:type="dxa"/>
          </w:tcPr>
          <w:p w14:paraId="5774D849" w14:textId="21FCBEA8" w:rsidR="00B17C60" w:rsidRPr="00FE711A" w:rsidRDefault="00FE711A" w:rsidP="001D12E6">
            <w:pPr>
              <w:rPr>
                <w:rStyle w:val="Hyperlink"/>
                <w:sz w:val="22"/>
                <w:szCs w:val="22"/>
                <w:lang w:val="en-GB"/>
              </w:rPr>
            </w:pPr>
            <w:r>
              <w:rPr>
                <w:sz w:val="22"/>
                <w:szCs w:val="22"/>
                <w:lang w:val="en-GB"/>
              </w:rPr>
              <w:fldChar w:fldCharType="begin"/>
            </w:r>
            <w:r>
              <w:rPr>
                <w:sz w:val="22"/>
                <w:szCs w:val="22"/>
                <w:lang w:val="en-GB"/>
              </w:rPr>
              <w:instrText>HYPERLINK "https://wirtschaft-erleben.at/wp-content/uploads/2025/08/GWB8_LS_Globales_Glossar_Zoll.docx"</w:instrText>
            </w:r>
            <w:r>
              <w:rPr>
                <w:sz w:val="22"/>
                <w:szCs w:val="22"/>
                <w:lang w:val="en-GB"/>
              </w:rPr>
            </w:r>
            <w:r>
              <w:rPr>
                <w:sz w:val="22"/>
                <w:szCs w:val="22"/>
                <w:lang w:val="en-GB"/>
              </w:rPr>
              <w:fldChar w:fldCharType="separate"/>
            </w:r>
            <w:r w:rsidR="00B17C60" w:rsidRPr="00FE711A">
              <w:rPr>
                <w:rStyle w:val="Hyperlink"/>
                <w:sz w:val="22"/>
                <w:szCs w:val="22"/>
                <w:lang w:val="en-GB"/>
              </w:rPr>
              <w:t>Zoll, der</w:t>
            </w:r>
          </w:p>
          <w:p w14:paraId="2612D6C1" w14:textId="13FFBF0B" w:rsidR="00B17C60" w:rsidRDefault="00B17C60" w:rsidP="001D12E6">
            <w:pPr>
              <w:rPr>
                <w:sz w:val="22"/>
                <w:szCs w:val="22"/>
                <w:lang w:val="en-GB"/>
              </w:rPr>
            </w:pPr>
            <w:proofErr w:type="spellStart"/>
            <w:r w:rsidRPr="00FE711A">
              <w:rPr>
                <w:rStyle w:val="Hyperlink"/>
                <w:sz w:val="22"/>
                <w:szCs w:val="22"/>
                <w:lang w:val="en-GB"/>
              </w:rPr>
              <w:t>Zölle</w:t>
            </w:r>
            <w:proofErr w:type="spellEnd"/>
            <w:r w:rsidRPr="00FE711A">
              <w:rPr>
                <w:rStyle w:val="Hyperlink"/>
                <w:sz w:val="22"/>
                <w:szCs w:val="22"/>
                <w:lang w:val="en-GB"/>
              </w:rPr>
              <w:t>, die</w:t>
            </w:r>
            <w:r w:rsidR="00FE711A">
              <w:rPr>
                <w:sz w:val="22"/>
                <w:szCs w:val="22"/>
                <w:lang w:val="en-GB"/>
              </w:rPr>
              <w:fldChar w:fldCharType="end"/>
            </w:r>
          </w:p>
        </w:tc>
        <w:tc>
          <w:tcPr>
            <w:tcW w:w="6003" w:type="dxa"/>
          </w:tcPr>
          <w:p w14:paraId="7D5EC6C9" w14:textId="77777777" w:rsidR="00B17C60" w:rsidRDefault="000C5090" w:rsidP="001D12E6">
            <w:pPr>
              <w:rPr>
                <w:sz w:val="22"/>
                <w:szCs w:val="22"/>
              </w:rPr>
            </w:pPr>
            <w:r w:rsidRPr="000C5090">
              <w:rPr>
                <w:sz w:val="22"/>
                <w:szCs w:val="22"/>
              </w:rPr>
              <w:t>Zölle sind Abgaben, die beim unmittelbaren Eingang von Waren in den Wirtschaftskreislauf (Einfuhrzoll) oder beim Verlassen des Wirtschaftskreislaufs (Ausfuhrzoll) erhoben werden.</w:t>
            </w:r>
          </w:p>
          <w:p w14:paraId="57ED2D02" w14:textId="77777777" w:rsidR="00280A05" w:rsidRPr="00280A05" w:rsidRDefault="00280A05" w:rsidP="00280A05">
            <w:pPr>
              <w:rPr>
                <w:sz w:val="22"/>
                <w:szCs w:val="22"/>
              </w:rPr>
            </w:pPr>
          </w:p>
          <w:p w14:paraId="43C2E054" w14:textId="40E49B24" w:rsidR="00280A05" w:rsidRDefault="00280A05" w:rsidP="00280A05">
            <w:pPr>
              <w:rPr>
                <w:sz w:val="22"/>
                <w:szCs w:val="22"/>
              </w:rPr>
            </w:pPr>
            <w:r w:rsidRPr="00280A05">
              <w:rPr>
                <w:sz w:val="22"/>
                <w:szCs w:val="22"/>
              </w:rPr>
              <w:t xml:space="preserve">Es gibt entsprechend der Zielrichtung und des Zweckes von Zöllen verschiedene Arten: Fiskal- oder Finanzzölle dienen der Einnahmeerzielung. Schutzzölle sollen den </w:t>
            </w:r>
            <w:r w:rsidRPr="00280A05">
              <w:rPr>
                <w:sz w:val="22"/>
                <w:szCs w:val="22"/>
              </w:rPr>
              <w:lastRenderedPageBreak/>
              <w:t>heimischen Markt vor ausländischer Konkurrenz oder bei Ausfuhrzöllen vor Warenabfluss schützen. Antidumpingzölle reagieren auf Subventionierung von Waren aus Drittländern.</w:t>
            </w:r>
          </w:p>
          <w:p w14:paraId="6F960AFE" w14:textId="77777777" w:rsidR="00280A05" w:rsidRDefault="00280A05" w:rsidP="001D12E6">
            <w:pPr>
              <w:rPr>
                <w:sz w:val="22"/>
                <w:szCs w:val="22"/>
              </w:rPr>
            </w:pPr>
          </w:p>
          <w:p w14:paraId="3BC55E44" w14:textId="5F7023E7" w:rsidR="000C5090" w:rsidRPr="00217143" w:rsidRDefault="000C5090" w:rsidP="001D12E6">
            <w:pPr>
              <w:rPr>
                <w:color w:val="auto"/>
                <w:sz w:val="22"/>
                <w:szCs w:val="22"/>
              </w:rPr>
            </w:pPr>
            <w:r w:rsidRPr="00B52BB6">
              <w:rPr>
                <w:b/>
                <w:bCs/>
                <w:color w:val="auto"/>
                <w:sz w:val="22"/>
                <w:szCs w:val="22"/>
              </w:rPr>
              <w:t>Gabler Wirtschaftslexikon:</w:t>
            </w:r>
            <w:r>
              <w:rPr>
                <w:color w:val="auto"/>
                <w:sz w:val="22"/>
                <w:szCs w:val="22"/>
              </w:rPr>
              <w:t xml:space="preserve"> </w:t>
            </w:r>
            <w:hyperlink r:id="rId26" w:history="1">
              <w:r w:rsidRPr="00452606">
                <w:rPr>
                  <w:rStyle w:val="Hyperlink"/>
                  <w:sz w:val="22"/>
                  <w:szCs w:val="22"/>
                </w:rPr>
                <w:t>www.wirtschaftlexikon.gabler.de</w:t>
              </w:r>
            </w:hyperlink>
            <w:r>
              <w:rPr>
                <w:color w:val="auto"/>
                <w:sz w:val="22"/>
                <w:szCs w:val="22"/>
              </w:rPr>
              <w:t xml:space="preserve"> </w:t>
            </w:r>
          </w:p>
        </w:tc>
        <w:tc>
          <w:tcPr>
            <w:tcW w:w="3402" w:type="dxa"/>
          </w:tcPr>
          <w:p w14:paraId="0E578ABF" w14:textId="30938F7C" w:rsidR="009D4BE2" w:rsidRDefault="00D7537C" w:rsidP="005253D2">
            <w:pPr>
              <w:rPr>
                <w:sz w:val="22"/>
                <w:szCs w:val="22"/>
                <w:lang w:val="de-DE"/>
              </w:rPr>
            </w:pPr>
            <w:r>
              <w:rPr>
                <w:sz w:val="22"/>
                <w:szCs w:val="22"/>
                <w:lang w:val="de-DE"/>
              </w:rPr>
              <w:lastRenderedPageBreak/>
              <w:t xml:space="preserve">Zölle sind </w:t>
            </w:r>
            <w:r w:rsidRPr="005253D2">
              <w:rPr>
                <w:sz w:val="22"/>
                <w:szCs w:val="22"/>
                <w:lang w:val="de-DE"/>
              </w:rPr>
              <w:t>Abgabe</w:t>
            </w:r>
            <w:r>
              <w:rPr>
                <w:sz w:val="22"/>
                <w:szCs w:val="22"/>
                <w:lang w:val="de-DE"/>
              </w:rPr>
              <w:t>n</w:t>
            </w:r>
            <w:r w:rsidRPr="005253D2">
              <w:rPr>
                <w:sz w:val="22"/>
                <w:szCs w:val="22"/>
                <w:lang w:val="de-DE"/>
              </w:rPr>
              <w:t xml:space="preserve">, die auf Waren </w:t>
            </w:r>
            <w:proofErr w:type="gramStart"/>
            <w:r w:rsidRPr="005253D2">
              <w:rPr>
                <w:sz w:val="22"/>
                <w:szCs w:val="22"/>
                <w:lang w:val="de-DE"/>
              </w:rPr>
              <w:t>erhoben</w:t>
            </w:r>
            <w:proofErr w:type="gramEnd"/>
            <w:r w:rsidRPr="005253D2">
              <w:rPr>
                <w:sz w:val="22"/>
                <w:szCs w:val="22"/>
                <w:lang w:val="de-DE"/>
              </w:rPr>
              <w:t xml:space="preserve"> wird, die über eine Grenze transportiert werden. </w:t>
            </w:r>
            <w:r w:rsidR="00E05F29">
              <w:rPr>
                <w:sz w:val="22"/>
                <w:szCs w:val="22"/>
                <w:lang w:val="de-DE"/>
              </w:rPr>
              <w:t>Diese Steuer wird</w:t>
            </w:r>
            <w:r w:rsidRPr="00D7537C">
              <w:rPr>
                <w:sz w:val="22"/>
                <w:szCs w:val="22"/>
                <w:lang w:val="de-DE"/>
              </w:rPr>
              <w:t xml:space="preserve"> </w:t>
            </w:r>
            <w:r w:rsidR="00E05F29">
              <w:rPr>
                <w:sz w:val="22"/>
                <w:szCs w:val="22"/>
                <w:lang w:val="de-DE"/>
              </w:rPr>
              <w:t xml:space="preserve">von den Zollbehörden </w:t>
            </w:r>
            <w:r w:rsidR="00217167">
              <w:rPr>
                <w:sz w:val="22"/>
                <w:szCs w:val="22"/>
                <w:lang w:val="de-DE"/>
              </w:rPr>
              <w:t xml:space="preserve">eines Landes </w:t>
            </w:r>
            <w:r w:rsidRPr="00D7537C">
              <w:rPr>
                <w:sz w:val="22"/>
                <w:szCs w:val="22"/>
                <w:lang w:val="de-DE"/>
              </w:rPr>
              <w:t>erhoben</w:t>
            </w:r>
            <w:r w:rsidR="00E05F29" w:rsidRPr="005253D2">
              <w:rPr>
                <w:sz w:val="22"/>
                <w:szCs w:val="22"/>
                <w:lang w:val="de-DE"/>
              </w:rPr>
              <w:t xml:space="preserve">, um Waren, die ins Land ein- oder aus ihm ausgeführt werden, zu </w:t>
            </w:r>
            <w:r w:rsidR="00E05F29" w:rsidRPr="005253D2">
              <w:rPr>
                <w:sz w:val="22"/>
                <w:szCs w:val="22"/>
                <w:lang w:val="de-DE"/>
              </w:rPr>
              <w:lastRenderedPageBreak/>
              <w:t>kontrollieren und zu besteuern</w:t>
            </w:r>
            <w:r w:rsidR="00EA65C7">
              <w:rPr>
                <w:sz w:val="22"/>
                <w:szCs w:val="22"/>
                <w:lang w:val="de-DE"/>
              </w:rPr>
              <w:t xml:space="preserve"> (Import- bzw. Exportzoll)</w:t>
            </w:r>
            <w:r w:rsidR="00E05F29" w:rsidRPr="005253D2">
              <w:rPr>
                <w:sz w:val="22"/>
                <w:szCs w:val="22"/>
                <w:lang w:val="de-DE"/>
              </w:rPr>
              <w:t>.</w:t>
            </w:r>
          </w:p>
          <w:p w14:paraId="1DBE1A5E" w14:textId="337C35D2" w:rsidR="00D7537C" w:rsidRPr="004544FD" w:rsidRDefault="009D4BE2" w:rsidP="005253D2">
            <w:pPr>
              <w:rPr>
                <w:sz w:val="22"/>
                <w:szCs w:val="22"/>
                <w:lang w:val="de-DE"/>
              </w:rPr>
            </w:pPr>
            <w:r w:rsidRPr="005253D2">
              <w:rPr>
                <w:sz w:val="22"/>
                <w:szCs w:val="22"/>
                <w:lang w:val="de-DE"/>
              </w:rPr>
              <w:t>Zoll dient nicht nur der Besteuerung, sondern auch der Regulierung des internationalen Handels, der Sicherheit und der Wahrung von Handelsabkommen zwischen Ländern.</w:t>
            </w:r>
          </w:p>
        </w:tc>
        <w:tc>
          <w:tcPr>
            <w:tcW w:w="3048" w:type="dxa"/>
          </w:tcPr>
          <w:p w14:paraId="0E42272C" w14:textId="77777777" w:rsidR="00A16F73" w:rsidRPr="00A16F73" w:rsidRDefault="00A16F73" w:rsidP="00A16F73">
            <w:pPr>
              <w:rPr>
                <w:sz w:val="22"/>
                <w:szCs w:val="22"/>
              </w:rPr>
            </w:pPr>
            <w:r w:rsidRPr="00A16F73">
              <w:rPr>
                <w:sz w:val="22"/>
                <w:szCs w:val="22"/>
              </w:rPr>
              <w:lastRenderedPageBreak/>
              <w:t xml:space="preserve">Der Zoll ist eine Gebühr, die man zahlen muss, wenn Waren von einem Land in ein anderes Land eingeführt werden. Es ist eine Art Steuer, die dafür sorgt, dass der Staat Kontrolle über den Handel </w:t>
            </w:r>
            <w:r w:rsidRPr="00A16F73">
              <w:rPr>
                <w:sz w:val="22"/>
                <w:szCs w:val="22"/>
              </w:rPr>
              <w:lastRenderedPageBreak/>
              <w:t>und die Sicherheit der Waren behält. Man spricht in diesem Zusammenhang davon, dass ein Staat Zölle „erhebt“.</w:t>
            </w:r>
          </w:p>
          <w:p w14:paraId="21063C73" w14:textId="66292605" w:rsidR="00A16F73" w:rsidRPr="00A16F73" w:rsidRDefault="00A16F73" w:rsidP="004657BC">
            <w:pPr>
              <w:rPr>
                <w:sz w:val="22"/>
                <w:szCs w:val="22"/>
              </w:rPr>
            </w:pPr>
          </w:p>
        </w:tc>
      </w:tr>
      <w:tr w:rsidR="00386FE3" w14:paraId="6043E80F" w14:textId="77777777" w:rsidTr="00FE6376">
        <w:tc>
          <w:tcPr>
            <w:tcW w:w="2356" w:type="dxa"/>
          </w:tcPr>
          <w:p w14:paraId="458E11D7" w14:textId="08FA19CD" w:rsidR="00CE51DE" w:rsidRDefault="00CE51DE" w:rsidP="001D12E6">
            <w:pPr>
              <w:rPr>
                <w:sz w:val="22"/>
                <w:szCs w:val="22"/>
                <w:lang w:val="en-GB"/>
              </w:rPr>
            </w:pPr>
            <w:proofErr w:type="spellStart"/>
            <w:r>
              <w:rPr>
                <w:sz w:val="22"/>
                <w:szCs w:val="22"/>
                <w:lang w:val="en-GB"/>
              </w:rPr>
              <w:lastRenderedPageBreak/>
              <w:t>Konzern</w:t>
            </w:r>
            <w:proofErr w:type="spellEnd"/>
            <w:r w:rsidR="003C2D04">
              <w:rPr>
                <w:sz w:val="22"/>
                <w:szCs w:val="22"/>
                <w:lang w:val="en-GB"/>
              </w:rPr>
              <w:t>, der</w:t>
            </w:r>
          </w:p>
        </w:tc>
        <w:tc>
          <w:tcPr>
            <w:tcW w:w="6003" w:type="dxa"/>
          </w:tcPr>
          <w:p w14:paraId="0E36F98F" w14:textId="45A631A5" w:rsidR="003D42CD" w:rsidRDefault="00BD12AC" w:rsidP="001D12E6">
            <w:pPr>
              <w:rPr>
                <w:sz w:val="22"/>
                <w:szCs w:val="22"/>
              </w:rPr>
            </w:pPr>
            <w:r w:rsidRPr="00BD12AC">
              <w:rPr>
                <w:sz w:val="22"/>
                <w:szCs w:val="22"/>
              </w:rPr>
              <w:t>Ein Konzern ist eine wirtschaftliche Verbindung mehrerer rechtlich selbständiger Unternehmen, die aus wirtschaftlichen Gründen unter einer einheitlichen Leitung zusammengefasst sind. Besteht ein Unterordnungsverhältnis (etwa durch Beteiligungen), so spricht man von Mutter- und Tochterunternehmen, wobei die Muttergesellschaft die Leitungsfunktion ausübt.</w:t>
            </w:r>
          </w:p>
          <w:p w14:paraId="253D4B54" w14:textId="33028938" w:rsidR="00DC30F7" w:rsidRPr="004F5759" w:rsidRDefault="004F5759" w:rsidP="00DC30F7">
            <w:r w:rsidRPr="004F5759">
              <w:rPr>
                <w:b/>
                <w:bCs/>
                <w:sz w:val="22"/>
                <w:szCs w:val="22"/>
              </w:rPr>
              <w:t xml:space="preserve">Unternehmensservice Portal: </w:t>
            </w:r>
            <w:hyperlink r:id="rId27" w:history="1">
              <w:r w:rsidR="00DC30F7" w:rsidRPr="008553A9">
                <w:rPr>
                  <w:rStyle w:val="Hyperlink"/>
                  <w:sz w:val="22"/>
                  <w:szCs w:val="22"/>
                </w:rPr>
                <w:t>www.usp.gv.at</w:t>
              </w:r>
            </w:hyperlink>
            <w:r w:rsidR="00DC30F7" w:rsidRPr="008553A9">
              <w:rPr>
                <w:color w:val="auto"/>
                <w:sz w:val="22"/>
                <w:szCs w:val="22"/>
              </w:rPr>
              <w:t xml:space="preserve"> </w:t>
            </w:r>
          </w:p>
          <w:p w14:paraId="0D0029EE" w14:textId="77777777" w:rsidR="003D42CD" w:rsidRDefault="003D42CD" w:rsidP="001D12E6">
            <w:pPr>
              <w:rPr>
                <w:sz w:val="22"/>
                <w:szCs w:val="22"/>
              </w:rPr>
            </w:pPr>
          </w:p>
          <w:p w14:paraId="6BABDC41" w14:textId="6E1093BA" w:rsidR="00CE51DE" w:rsidRDefault="00567D32" w:rsidP="001D12E6">
            <w:pPr>
              <w:rPr>
                <w:sz w:val="22"/>
                <w:szCs w:val="22"/>
              </w:rPr>
            </w:pPr>
            <w:r>
              <w:rPr>
                <w:sz w:val="22"/>
                <w:szCs w:val="22"/>
              </w:rPr>
              <w:t>S</w:t>
            </w:r>
            <w:r w:rsidRPr="00567D32">
              <w:rPr>
                <w:sz w:val="22"/>
                <w:szCs w:val="22"/>
              </w:rPr>
              <w:t>ind ein herrschendes und ein oder mehrere abhängige Unternehmen unter der einheitlichen Leitung des herrschenden Unternehmens zusammengefasst, so bilden sie einen Konzern. Die einzelnen Unternehmen sind Konzernunternehmen. Liegt ein Beherrschungsvertrag oder eine Eingliederung vor, sind die Unternehmen als unter einheitlicher Leistung zusammengefasst anzusehen. Sind rechtlich selbstständige Unternehmen, ohne dass das eine Unternehmen von dem anderen abhängig ist, unter einheitlicher Leitung zusammengefasst, bilden auch sie einen Konzern (§ 18 AktG).</w:t>
            </w:r>
          </w:p>
          <w:p w14:paraId="764F33DA" w14:textId="50683BFD" w:rsidR="00567D32" w:rsidRPr="001F379F" w:rsidRDefault="00567D32" w:rsidP="001D12E6">
            <w:pPr>
              <w:rPr>
                <w:color w:val="auto"/>
                <w:sz w:val="22"/>
                <w:szCs w:val="22"/>
              </w:rPr>
            </w:pPr>
            <w:r w:rsidRPr="00B52BB6">
              <w:rPr>
                <w:b/>
                <w:bCs/>
                <w:color w:val="auto"/>
                <w:sz w:val="22"/>
                <w:szCs w:val="22"/>
              </w:rPr>
              <w:t>Gabler Wirtschaftslexikon:</w:t>
            </w:r>
            <w:r>
              <w:rPr>
                <w:color w:val="auto"/>
                <w:sz w:val="22"/>
                <w:szCs w:val="22"/>
              </w:rPr>
              <w:t xml:space="preserve"> </w:t>
            </w:r>
            <w:hyperlink r:id="rId28" w:history="1">
              <w:r w:rsidRPr="00452606">
                <w:rPr>
                  <w:rStyle w:val="Hyperlink"/>
                  <w:sz w:val="22"/>
                  <w:szCs w:val="22"/>
                </w:rPr>
                <w:t>www.wirtschaftlexikon.gabler.de</w:t>
              </w:r>
            </w:hyperlink>
            <w:r>
              <w:rPr>
                <w:color w:val="auto"/>
                <w:sz w:val="22"/>
                <w:szCs w:val="22"/>
              </w:rPr>
              <w:t xml:space="preserve"> </w:t>
            </w:r>
          </w:p>
        </w:tc>
        <w:tc>
          <w:tcPr>
            <w:tcW w:w="3402" w:type="dxa"/>
          </w:tcPr>
          <w:p w14:paraId="57852EBA" w14:textId="4C786362" w:rsidR="00CE51DE" w:rsidRPr="001D12E6" w:rsidRDefault="009F466C" w:rsidP="001D12E6">
            <w:pPr>
              <w:rPr>
                <w:sz w:val="22"/>
                <w:szCs w:val="22"/>
                <w:lang w:val="de-DE"/>
              </w:rPr>
            </w:pPr>
            <w:r w:rsidRPr="009F466C">
              <w:rPr>
                <w:sz w:val="22"/>
                <w:szCs w:val="22"/>
                <w:lang w:val="de-DE"/>
              </w:rPr>
              <w:t>Ein Konzern ist ein Unternehmensverbund, der aus mehreren rechtlich selbstständigen, aber wirtschaftlich miteinander verbundenen</w:t>
            </w:r>
            <w:r w:rsidR="0023080B">
              <w:rPr>
                <w:sz w:val="22"/>
                <w:szCs w:val="22"/>
                <w:lang w:val="de-DE"/>
              </w:rPr>
              <w:t xml:space="preserve"> Unternehmen</w:t>
            </w:r>
            <w:r w:rsidRPr="009F466C">
              <w:rPr>
                <w:sz w:val="22"/>
                <w:szCs w:val="22"/>
                <w:lang w:val="de-DE"/>
              </w:rPr>
              <w:t xml:space="preserve"> besteht. Diese Tochtergesellschaften stehen unter der gemeinsamen Leitung einer Muttergesellschaft, die die strategischen Entscheidungen trifft. Der Konzern verfolgt das Ziel, durch Zusammenarbeit und Synergien Wettbewerbsvorteile zu erzielen und seine Marktposition zu stärken. Die rechtliche und wirtschaftliche Struktur eines Konzerns ermöglicht eine zentrale Steuerung bei gleichzeitigem Erhalt der rechtlichen Eigenständigkeit der einzelnen Gesellschaften.</w:t>
            </w:r>
          </w:p>
        </w:tc>
        <w:tc>
          <w:tcPr>
            <w:tcW w:w="3048" w:type="dxa"/>
          </w:tcPr>
          <w:p w14:paraId="2B5E6B37" w14:textId="3B7BE99E" w:rsidR="00CE51DE" w:rsidRPr="001D12E6" w:rsidRDefault="009E6F73" w:rsidP="009E6F73">
            <w:pPr>
              <w:rPr>
                <w:sz w:val="22"/>
                <w:szCs w:val="22"/>
                <w:lang w:val="de-DE"/>
              </w:rPr>
            </w:pPr>
            <w:r w:rsidRPr="009E6F73">
              <w:rPr>
                <w:sz w:val="22"/>
                <w:szCs w:val="22"/>
                <w:lang w:val="de-DE"/>
              </w:rPr>
              <w:t>Ein Konzern ist ein Zusammenschluss von mehreren Firmen, die unter einer großen Mutterfirma zusammenarbeiten. Die Mutterfirma trifft wichtige Entscheidungen</w:t>
            </w:r>
            <w:r w:rsidR="00874D7C">
              <w:rPr>
                <w:sz w:val="22"/>
                <w:szCs w:val="22"/>
                <w:lang w:val="de-DE"/>
              </w:rPr>
              <w:t>,</w:t>
            </w:r>
            <w:r w:rsidRPr="009E6F73">
              <w:rPr>
                <w:sz w:val="22"/>
                <w:szCs w:val="22"/>
                <w:lang w:val="de-DE"/>
              </w:rPr>
              <w:t xml:space="preserve"> </w:t>
            </w:r>
            <w:r w:rsidR="002C2757">
              <w:rPr>
                <w:sz w:val="22"/>
                <w:szCs w:val="22"/>
                <w:lang w:val="de-DE"/>
              </w:rPr>
              <w:t>trotzdem bleiben die anderen Firmen selbstständig</w:t>
            </w:r>
            <w:r w:rsidR="00874D7C">
              <w:rPr>
                <w:sz w:val="22"/>
                <w:szCs w:val="22"/>
                <w:lang w:val="de-DE"/>
              </w:rPr>
              <w:t>. Vorteile</w:t>
            </w:r>
            <w:r w:rsidR="007435A6">
              <w:rPr>
                <w:sz w:val="22"/>
                <w:szCs w:val="22"/>
                <w:lang w:val="de-DE"/>
              </w:rPr>
              <w:t xml:space="preserve"> des Zusammenschlusses</w:t>
            </w:r>
            <w:r w:rsidR="00874D7C">
              <w:rPr>
                <w:sz w:val="22"/>
                <w:szCs w:val="22"/>
                <w:lang w:val="de-DE"/>
              </w:rPr>
              <w:t xml:space="preserve"> sind z. B. mehr Macht </w:t>
            </w:r>
            <w:r w:rsidRPr="009E6F73">
              <w:rPr>
                <w:sz w:val="22"/>
                <w:szCs w:val="22"/>
                <w:lang w:val="de-DE"/>
              </w:rPr>
              <w:t xml:space="preserve">auf dem Markt. So können </w:t>
            </w:r>
            <w:r w:rsidR="00A850F6">
              <w:rPr>
                <w:sz w:val="22"/>
                <w:szCs w:val="22"/>
                <w:lang w:val="de-DE"/>
              </w:rPr>
              <w:t xml:space="preserve">die Firmen </w:t>
            </w:r>
            <w:r w:rsidRPr="009E6F73">
              <w:rPr>
                <w:sz w:val="22"/>
                <w:szCs w:val="22"/>
                <w:lang w:val="de-DE"/>
              </w:rPr>
              <w:t>besser konkurrieren und mehr Geld verdienen.</w:t>
            </w:r>
          </w:p>
        </w:tc>
      </w:tr>
      <w:tr w:rsidR="00386FE3" w14:paraId="34A27277" w14:textId="77777777" w:rsidTr="00FE6376">
        <w:tc>
          <w:tcPr>
            <w:tcW w:w="2356" w:type="dxa"/>
          </w:tcPr>
          <w:p w14:paraId="439710B8" w14:textId="56579BE4" w:rsidR="00CE51DE" w:rsidRDefault="00CE51DE" w:rsidP="001D12E6">
            <w:pPr>
              <w:rPr>
                <w:sz w:val="22"/>
                <w:szCs w:val="22"/>
                <w:lang w:val="en-GB"/>
              </w:rPr>
            </w:pPr>
            <w:r>
              <w:rPr>
                <w:sz w:val="22"/>
                <w:szCs w:val="22"/>
                <w:lang w:val="en-GB"/>
              </w:rPr>
              <w:lastRenderedPageBreak/>
              <w:t>NGO</w:t>
            </w:r>
            <w:r w:rsidR="003C2D04">
              <w:rPr>
                <w:sz w:val="22"/>
                <w:szCs w:val="22"/>
                <w:lang w:val="en-GB"/>
              </w:rPr>
              <w:t>, die</w:t>
            </w:r>
          </w:p>
        </w:tc>
        <w:tc>
          <w:tcPr>
            <w:tcW w:w="6003" w:type="dxa"/>
          </w:tcPr>
          <w:p w14:paraId="7F6205E4" w14:textId="433BECD7" w:rsidR="001F379F" w:rsidRPr="001F379F" w:rsidRDefault="001F379F" w:rsidP="001F379F">
            <w:pPr>
              <w:rPr>
                <w:sz w:val="22"/>
                <w:szCs w:val="22"/>
              </w:rPr>
            </w:pPr>
            <w:r w:rsidRPr="001F379F">
              <w:rPr>
                <w:sz w:val="22"/>
                <w:szCs w:val="22"/>
              </w:rPr>
              <w:t>1. Begriff: a) im alltäglichen Sprachgebrauch gebräuchliche Bedeutung für jene Nonprofit-Organisationen (NPO) in privater Trägerschaft, die bspw. im (Leistungs-)Auftrag des Staates bestimmte Aufgaben wahrnehmen (z.B. Hilfswerke) oder dominant eigenständig Lobbying und Öffentlichkeitsarbeit im Bereich gesellschaftlicher Politik betreiben (z.B. Umweltsch</w:t>
            </w:r>
            <w:r w:rsidR="0084443E">
              <w:rPr>
                <w:sz w:val="22"/>
                <w:szCs w:val="22"/>
              </w:rPr>
              <w:t>u</w:t>
            </w:r>
            <w:r w:rsidRPr="001F379F">
              <w:rPr>
                <w:sz w:val="22"/>
                <w:szCs w:val="22"/>
              </w:rPr>
              <w:t>tzverbände).</w:t>
            </w:r>
          </w:p>
          <w:p w14:paraId="6E8906D1" w14:textId="77777777" w:rsidR="001F379F" w:rsidRPr="001F379F" w:rsidRDefault="001F379F" w:rsidP="001F379F">
            <w:pPr>
              <w:rPr>
                <w:sz w:val="22"/>
                <w:szCs w:val="22"/>
              </w:rPr>
            </w:pPr>
          </w:p>
          <w:p w14:paraId="19D77E08" w14:textId="77777777" w:rsidR="001F379F" w:rsidRPr="001F379F" w:rsidRDefault="001F379F" w:rsidP="001F379F">
            <w:pPr>
              <w:rPr>
                <w:sz w:val="22"/>
                <w:szCs w:val="22"/>
              </w:rPr>
            </w:pPr>
            <w:r w:rsidRPr="001F379F">
              <w:rPr>
                <w:sz w:val="22"/>
                <w:szCs w:val="22"/>
              </w:rPr>
              <w:t>b) Organisationen, die auf der Basis privater Initiative transnationale politische und gesellschaftliche, aber auch soziale oder ökonomische Ziele vertreten, indem sie Funktionen im politischen Willensbildungsprozess übernehmen (Artikulation, Aggregation sowie Implementierung von Interessen).</w:t>
            </w:r>
          </w:p>
          <w:p w14:paraId="7B0AC75A" w14:textId="77777777" w:rsidR="001F379F" w:rsidRPr="001F379F" w:rsidRDefault="001F379F" w:rsidP="001F379F">
            <w:pPr>
              <w:rPr>
                <w:sz w:val="22"/>
                <w:szCs w:val="22"/>
              </w:rPr>
            </w:pPr>
          </w:p>
          <w:p w14:paraId="7A588089" w14:textId="17434191" w:rsidR="001F379F" w:rsidRDefault="001F379F" w:rsidP="001F379F">
            <w:pPr>
              <w:rPr>
                <w:sz w:val="22"/>
                <w:szCs w:val="22"/>
              </w:rPr>
            </w:pPr>
            <w:r w:rsidRPr="001F379F">
              <w:rPr>
                <w:sz w:val="22"/>
                <w:szCs w:val="22"/>
              </w:rPr>
              <w:t>2. Merkmale: NGOs engagieren sich v.a. auf den Politikfeldern Entwicklungspolitik, Menschenrechte, Humanitäre Hilfe sowie Ökologie.</w:t>
            </w:r>
          </w:p>
          <w:p w14:paraId="15694E38" w14:textId="3047F278" w:rsidR="001F379F" w:rsidRPr="00291C43" w:rsidRDefault="001F379F" w:rsidP="001F379F">
            <w:pPr>
              <w:rPr>
                <w:sz w:val="22"/>
                <w:szCs w:val="22"/>
              </w:rPr>
            </w:pPr>
            <w:r w:rsidRPr="00B52BB6">
              <w:rPr>
                <w:b/>
                <w:bCs/>
                <w:color w:val="auto"/>
                <w:sz w:val="22"/>
                <w:szCs w:val="22"/>
              </w:rPr>
              <w:t>Gabler Wirtschaftslexikon:</w:t>
            </w:r>
            <w:r>
              <w:rPr>
                <w:color w:val="auto"/>
                <w:sz w:val="22"/>
                <w:szCs w:val="22"/>
              </w:rPr>
              <w:t xml:space="preserve"> </w:t>
            </w:r>
            <w:hyperlink r:id="rId29" w:history="1">
              <w:r w:rsidRPr="00452606">
                <w:rPr>
                  <w:rStyle w:val="Hyperlink"/>
                  <w:sz w:val="22"/>
                  <w:szCs w:val="22"/>
                </w:rPr>
                <w:t>www.wirtschaftlexikon.gabler.de</w:t>
              </w:r>
            </w:hyperlink>
          </w:p>
        </w:tc>
        <w:tc>
          <w:tcPr>
            <w:tcW w:w="3402" w:type="dxa"/>
          </w:tcPr>
          <w:p w14:paraId="03EA78FD" w14:textId="453D6217" w:rsidR="00CE51DE" w:rsidRPr="0061491E" w:rsidRDefault="00B13843" w:rsidP="001D12E6">
            <w:pPr>
              <w:rPr>
                <w:sz w:val="22"/>
                <w:szCs w:val="22"/>
                <w:highlight w:val="yellow"/>
                <w:lang w:val="de-DE"/>
              </w:rPr>
            </w:pPr>
            <w:r w:rsidRPr="00396552">
              <w:rPr>
                <w:sz w:val="22"/>
                <w:szCs w:val="22"/>
                <w:lang w:val="de-DE"/>
              </w:rPr>
              <w:t>Eine NGO (Non-</w:t>
            </w:r>
            <w:proofErr w:type="spellStart"/>
            <w:r w:rsidRPr="00396552">
              <w:rPr>
                <w:sz w:val="22"/>
                <w:szCs w:val="22"/>
                <w:lang w:val="de-DE"/>
              </w:rPr>
              <w:t>Governmental</w:t>
            </w:r>
            <w:proofErr w:type="spellEnd"/>
            <w:r w:rsidRPr="00396552">
              <w:rPr>
                <w:sz w:val="22"/>
                <w:szCs w:val="22"/>
                <w:lang w:val="de-DE"/>
              </w:rPr>
              <w:t xml:space="preserve"> </w:t>
            </w:r>
            <w:proofErr w:type="spellStart"/>
            <w:r w:rsidRPr="00396552">
              <w:rPr>
                <w:sz w:val="22"/>
                <w:szCs w:val="22"/>
                <w:lang w:val="de-DE"/>
              </w:rPr>
              <w:t>Organization</w:t>
            </w:r>
            <w:proofErr w:type="spellEnd"/>
            <w:r w:rsidRPr="00396552">
              <w:rPr>
                <w:sz w:val="22"/>
                <w:szCs w:val="22"/>
                <w:lang w:val="de-DE"/>
              </w:rPr>
              <w:t>) ist eine nichtstaatliche Organisation, die unabhängig von Regierungen arbeitet. Sie setzt sich für soziale, humanitäre, ökologische oder politische Ziele ein und verfolgt meist gemeinnützige Zwecke. NGOs können global oder lokal tätig sein und engagieren sich oft in Bereichen wie Menschenrechten, Umweltschutz oder Bildung. Sie finanzieren sich meist durch Spenden.</w:t>
            </w:r>
          </w:p>
        </w:tc>
        <w:tc>
          <w:tcPr>
            <w:tcW w:w="3048" w:type="dxa"/>
          </w:tcPr>
          <w:p w14:paraId="55302FB1" w14:textId="3A993307" w:rsidR="00CE51DE" w:rsidRPr="0061491E" w:rsidRDefault="00EF3B5F" w:rsidP="001D12E6">
            <w:pPr>
              <w:rPr>
                <w:sz w:val="22"/>
                <w:szCs w:val="22"/>
                <w:highlight w:val="yellow"/>
                <w:lang w:val="de-DE"/>
              </w:rPr>
            </w:pPr>
            <w:r w:rsidRPr="000556F2">
              <w:rPr>
                <w:sz w:val="22"/>
                <w:szCs w:val="22"/>
                <w:lang w:val="de-DE"/>
              </w:rPr>
              <w:t xml:space="preserve">Eine NGO (Nichtregierungs-organisation) ist eine </w:t>
            </w:r>
            <w:r w:rsidR="00A418EB" w:rsidRPr="000556F2">
              <w:rPr>
                <w:sz w:val="22"/>
                <w:szCs w:val="22"/>
                <w:lang w:val="de-DE"/>
              </w:rPr>
              <w:t>Organisation</w:t>
            </w:r>
            <w:r w:rsidRPr="000556F2">
              <w:rPr>
                <w:sz w:val="22"/>
                <w:szCs w:val="22"/>
                <w:lang w:val="de-DE"/>
              </w:rPr>
              <w:t xml:space="preserve">, die sich </w:t>
            </w:r>
            <w:r w:rsidR="0061491E" w:rsidRPr="000556F2">
              <w:rPr>
                <w:sz w:val="22"/>
                <w:szCs w:val="22"/>
                <w:lang w:val="de-DE"/>
              </w:rPr>
              <w:t xml:space="preserve">z. B. für </w:t>
            </w:r>
            <w:r w:rsidRPr="000556F2">
              <w:rPr>
                <w:sz w:val="22"/>
                <w:szCs w:val="22"/>
                <w:lang w:val="de-DE"/>
              </w:rPr>
              <w:t>Umweltschutz, Menschenrechte oder Hilfe für Bedürftige einsetzt. Sie wird nicht von der Regierung geführt, sondern arbeitet unabhängig</w:t>
            </w:r>
            <w:r w:rsidR="000556F2">
              <w:rPr>
                <w:sz w:val="22"/>
                <w:szCs w:val="22"/>
                <w:lang w:val="de-DE"/>
              </w:rPr>
              <w:t xml:space="preserve"> und wird</w:t>
            </w:r>
            <w:r w:rsidRPr="000556F2">
              <w:rPr>
                <w:sz w:val="22"/>
                <w:szCs w:val="22"/>
                <w:lang w:val="de-DE"/>
              </w:rPr>
              <w:t xml:space="preserve"> </w:t>
            </w:r>
            <w:r w:rsidR="00FC17C0">
              <w:rPr>
                <w:sz w:val="22"/>
                <w:szCs w:val="22"/>
                <w:lang w:val="de-DE"/>
              </w:rPr>
              <w:t>meist</w:t>
            </w:r>
            <w:r w:rsidRPr="000556F2">
              <w:rPr>
                <w:sz w:val="22"/>
                <w:szCs w:val="22"/>
                <w:lang w:val="de-DE"/>
              </w:rPr>
              <w:t xml:space="preserve"> mit Spenden von Menschen oder anderen Organisationen</w:t>
            </w:r>
            <w:r w:rsidR="00FC17C0">
              <w:rPr>
                <w:sz w:val="22"/>
                <w:szCs w:val="22"/>
                <w:lang w:val="de-DE"/>
              </w:rPr>
              <w:t xml:space="preserve"> finanziert</w:t>
            </w:r>
            <w:r w:rsidRPr="000556F2">
              <w:rPr>
                <w:sz w:val="22"/>
                <w:szCs w:val="22"/>
                <w:lang w:val="de-DE"/>
              </w:rPr>
              <w:t>.</w:t>
            </w:r>
          </w:p>
        </w:tc>
      </w:tr>
      <w:tr w:rsidR="00386FE3" w14:paraId="6CBFBEB9" w14:textId="77777777" w:rsidTr="00FE6376">
        <w:tc>
          <w:tcPr>
            <w:tcW w:w="2356" w:type="dxa"/>
          </w:tcPr>
          <w:p w14:paraId="4EE5261A" w14:textId="18E66C50" w:rsidR="00543A2E" w:rsidRPr="00543A2E" w:rsidRDefault="00543A2E" w:rsidP="00543A2E">
            <w:pPr>
              <w:rPr>
                <w:sz w:val="22"/>
                <w:szCs w:val="22"/>
              </w:rPr>
            </w:pPr>
            <w:r w:rsidRPr="003C2D04">
              <w:rPr>
                <w:sz w:val="22"/>
                <w:szCs w:val="22"/>
              </w:rPr>
              <w:t>Abkommen, das: Handelsabkommen, das</w:t>
            </w:r>
          </w:p>
        </w:tc>
        <w:tc>
          <w:tcPr>
            <w:tcW w:w="6003" w:type="dxa"/>
          </w:tcPr>
          <w:p w14:paraId="3A4D3030" w14:textId="77777777" w:rsidR="00543A2E" w:rsidRDefault="00543A2E" w:rsidP="00543A2E">
            <w:pPr>
              <w:rPr>
                <w:sz w:val="22"/>
                <w:szCs w:val="22"/>
              </w:rPr>
            </w:pPr>
            <w:r>
              <w:rPr>
                <w:sz w:val="22"/>
                <w:szCs w:val="22"/>
              </w:rPr>
              <w:t>Abkommen:</w:t>
            </w:r>
          </w:p>
          <w:p w14:paraId="3E3E8265" w14:textId="77777777" w:rsidR="00543A2E" w:rsidRDefault="00543A2E" w:rsidP="00543A2E">
            <w:pPr>
              <w:rPr>
                <w:sz w:val="22"/>
                <w:szCs w:val="22"/>
              </w:rPr>
            </w:pPr>
            <w:r w:rsidRPr="00C7122C">
              <w:rPr>
                <w:sz w:val="22"/>
                <w:szCs w:val="22"/>
              </w:rPr>
              <w:t>[vertragliche] Übereinkunft [besonders zwischen Staaten, wirtschaftlichen Institutionen o. Ä.]</w:t>
            </w:r>
          </w:p>
          <w:p w14:paraId="0D441451" w14:textId="77777777" w:rsidR="00117BDB" w:rsidRDefault="00117BDB" w:rsidP="00117BDB">
            <w:pPr>
              <w:rPr>
                <w:sz w:val="22"/>
                <w:szCs w:val="22"/>
              </w:rPr>
            </w:pPr>
            <w:r w:rsidRPr="00291C43">
              <w:rPr>
                <w:b/>
                <w:sz w:val="22"/>
                <w:szCs w:val="22"/>
              </w:rPr>
              <w:t>DUDEN:</w:t>
            </w:r>
            <w:r w:rsidRPr="00291C43">
              <w:rPr>
                <w:sz w:val="22"/>
                <w:szCs w:val="22"/>
              </w:rPr>
              <w:t xml:space="preserve"> </w:t>
            </w:r>
            <w:hyperlink r:id="rId30" w:history="1">
              <w:r w:rsidRPr="00385355">
                <w:rPr>
                  <w:rStyle w:val="Hyperlink"/>
                  <w:sz w:val="22"/>
                  <w:szCs w:val="22"/>
                </w:rPr>
                <w:t>www.duden.de</w:t>
              </w:r>
            </w:hyperlink>
            <w:r>
              <w:rPr>
                <w:sz w:val="22"/>
                <w:szCs w:val="22"/>
              </w:rPr>
              <w:t xml:space="preserve"> </w:t>
            </w:r>
          </w:p>
          <w:p w14:paraId="1F010E3C" w14:textId="77777777" w:rsidR="00543A2E" w:rsidRDefault="00543A2E" w:rsidP="00543A2E">
            <w:pPr>
              <w:rPr>
                <w:sz w:val="22"/>
                <w:szCs w:val="22"/>
              </w:rPr>
            </w:pPr>
          </w:p>
          <w:p w14:paraId="068BDF41" w14:textId="77777777" w:rsidR="00543A2E" w:rsidRDefault="00543A2E" w:rsidP="00543A2E">
            <w:pPr>
              <w:rPr>
                <w:sz w:val="22"/>
                <w:szCs w:val="22"/>
              </w:rPr>
            </w:pPr>
            <w:r>
              <w:rPr>
                <w:sz w:val="22"/>
                <w:szCs w:val="22"/>
              </w:rPr>
              <w:t>Handelsabkommen:</w:t>
            </w:r>
          </w:p>
          <w:p w14:paraId="3F0070B8" w14:textId="77777777" w:rsidR="00543A2E" w:rsidRPr="003A6D99" w:rsidRDefault="00543A2E" w:rsidP="00543A2E">
            <w:pPr>
              <w:rPr>
                <w:sz w:val="22"/>
                <w:szCs w:val="22"/>
              </w:rPr>
            </w:pPr>
            <w:r w:rsidRPr="003A6D99">
              <w:rPr>
                <w:sz w:val="22"/>
                <w:szCs w:val="22"/>
              </w:rPr>
              <w:t>1. Begriff: Zwischenstaatliche (völkervertragsrechtliche) Vereinbarung zur Regelung des Güterverkehrs in einem bestimmten Zeitraum (meist ein Jahr), meist in Verbindung mit einem den Zahlungsverkehr und die Höhe des Swing regelnden Zahlungsabkommen (Handels- und Zahlungsabkommen).</w:t>
            </w:r>
          </w:p>
          <w:p w14:paraId="0EF10DDA" w14:textId="77777777" w:rsidR="00543A2E" w:rsidRPr="003A6D99" w:rsidRDefault="00543A2E" w:rsidP="00543A2E">
            <w:pPr>
              <w:rPr>
                <w:sz w:val="22"/>
                <w:szCs w:val="22"/>
              </w:rPr>
            </w:pPr>
          </w:p>
          <w:p w14:paraId="50AD10DA" w14:textId="77777777" w:rsidR="00543A2E" w:rsidRDefault="00543A2E" w:rsidP="00543A2E">
            <w:pPr>
              <w:rPr>
                <w:sz w:val="22"/>
                <w:szCs w:val="22"/>
              </w:rPr>
            </w:pPr>
            <w:r w:rsidRPr="003A6D99">
              <w:rPr>
                <w:sz w:val="22"/>
                <w:szCs w:val="22"/>
              </w:rPr>
              <w:lastRenderedPageBreak/>
              <w:t>2. Inhalt: In den Handelsabkommen wird das gesamte Handelsvolumen vereinbart. Handelsabkommen enthalten meist Listen der Waren, die im Lauf des Vertragsjahres zur Einfuhr zugelassen werden sollen.</w:t>
            </w:r>
          </w:p>
          <w:p w14:paraId="47F38A96" w14:textId="1A6C5EED" w:rsidR="00543A2E" w:rsidRPr="00291C43" w:rsidRDefault="00543A2E" w:rsidP="00543A2E">
            <w:pPr>
              <w:rPr>
                <w:sz w:val="22"/>
                <w:szCs w:val="22"/>
              </w:rPr>
            </w:pPr>
            <w:r w:rsidRPr="00B52BB6">
              <w:rPr>
                <w:b/>
                <w:bCs/>
                <w:color w:val="auto"/>
                <w:sz w:val="22"/>
                <w:szCs w:val="22"/>
              </w:rPr>
              <w:t>Gabler Wirtschaftslexikon:</w:t>
            </w:r>
            <w:r>
              <w:rPr>
                <w:color w:val="auto"/>
                <w:sz w:val="22"/>
                <w:szCs w:val="22"/>
              </w:rPr>
              <w:t xml:space="preserve"> </w:t>
            </w:r>
            <w:hyperlink r:id="rId31" w:history="1">
              <w:r w:rsidRPr="00452606">
                <w:rPr>
                  <w:rStyle w:val="Hyperlink"/>
                  <w:sz w:val="22"/>
                  <w:szCs w:val="22"/>
                </w:rPr>
                <w:t>www.wirtschaftlexikon.gabler.de</w:t>
              </w:r>
            </w:hyperlink>
          </w:p>
        </w:tc>
        <w:tc>
          <w:tcPr>
            <w:tcW w:w="3402" w:type="dxa"/>
          </w:tcPr>
          <w:p w14:paraId="65187FD8" w14:textId="1C7DFEFD" w:rsidR="00543A2E" w:rsidRPr="001D12E6" w:rsidRDefault="005703D6" w:rsidP="001D12E6">
            <w:pPr>
              <w:rPr>
                <w:sz w:val="22"/>
                <w:szCs w:val="22"/>
                <w:lang w:val="de-DE"/>
              </w:rPr>
            </w:pPr>
            <w:r w:rsidRPr="005703D6">
              <w:rPr>
                <w:sz w:val="22"/>
                <w:szCs w:val="22"/>
                <w:lang w:val="de-DE"/>
              </w:rPr>
              <w:lastRenderedPageBreak/>
              <w:t>Ein Abkommen ist eine Vereinbarung zwischen zwei oder mehreren Parteien, in der bestimmte Bedingungen festgelegt werden. Diese Parteien können Länder, Unternehmen oder andere Gruppen sein. Abkommen werden oft getroffen, um gemeinsam ein Ziel zu erreichen oder Probleme zu lösen, z</w:t>
            </w:r>
            <w:r w:rsidR="00A82ED7">
              <w:rPr>
                <w:sz w:val="22"/>
                <w:szCs w:val="22"/>
                <w:lang w:val="de-DE"/>
              </w:rPr>
              <w:t xml:space="preserve">. B. </w:t>
            </w:r>
            <w:r w:rsidRPr="005703D6">
              <w:rPr>
                <w:sz w:val="22"/>
                <w:szCs w:val="22"/>
                <w:lang w:val="de-DE"/>
              </w:rPr>
              <w:t>im Handel</w:t>
            </w:r>
            <w:r w:rsidR="00A82ED7">
              <w:rPr>
                <w:sz w:val="22"/>
                <w:szCs w:val="22"/>
                <w:lang w:val="de-DE"/>
              </w:rPr>
              <w:t xml:space="preserve"> (= Handelsabkommen)</w:t>
            </w:r>
            <w:r w:rsidRPr="005703D6">
              <w:rPr>
                <w:sz w:val="22"/>
                <w:szCs w:val="22"/>
                <w:lang w:val="de-DE"/>
              </w:rPr>
              <w:t xml:space="preserve">, in der </w:t>
            </w:r>
            <w:r w:rsidRPr="005703D6">
              <w:rPr>
                <w:sz w:val="22"/>
                <w:szCs w:val="22"/>
                <w:lang w:val="de-DE"/>
              </w:rPr>
              <w:lastRenderedPageBreak/>
              <w:t xml:space="preserve">Politik oder in internationalen Beziehungen. Ein Abkommen </w:t>
            </w:r>
            <w:r w:rsidR="007F0154">
              <w:rPr>
                <w:sz w:val="22"/>
                <w:szCs w:val="22"/>
                <w:lang w:val="de-DE"/>
              </w:rPr>
              <w:t>wird meistens schriftlich</w:t>
            </w:r>
            <w:r w:rsidRPr="005703D6">
              <w:rPr>
                <w:sz w:val="22"/>
                <w:szCs w:val="22"/>
                <w:lang w:val="de-DE"/>
              </w:rPr>
              <w:t xml:space="preserve"> in einem Vertrag festgehalten.</w:t>
            </w:r>
          </w:p>
        </w:tc>
        <w:tc>
          <w:tcPr>
            <w:tcW w:w="3048" w:type="dxa"/>
          </w:tcPr>
          <w:p w14:paraId="77ED7C20" w14:textId="30584BDD" w:rsidR="00543A2E" w:rsidRPr="001D12E6" w:rsidRDefault="002A3E00" w:rsidP="001D12E6">
            <w:pPr>
              <w:rPr>
                <w:sz w:val="22"/>
                <w:szCs w:val="22"/>
                <w:lang w:val="de-DE"/>
              </w:rPr>
            </w:pPr>
            <w:r w:rsidRPr="002A3E00">
              <w:rPr>
                <w:sz w:val="22"/>
                <w:szCs w:val="22"/>
                <w:lang w:val="de-DE"/>
              </w:rPr>
              <w:lastRenderedPageBreak/>
              <w:t xml:space="preserve">Ein Abkommen ist eine Vereinbarung zwischen zwei oder mehr Gruppen oder Ländern, bei der sie sich auf bestimmte Dinge einigen. Zum Beispiel könnte </w:t>
            </w:r>
            <w:r w:rsidR="00BD4442">
              <w:rPr>
                <w:sz w:val="22"/>
                <w:szCs w:val="22"/>
                <w:lang w:val="de-DE"/>
              </w:rPr>
              <w:t xml:space="preserve">in einem Abkommen erklärt werden, dass zwei Länder </w:t>
            </w:r>
            <w:r w:rsidRPr="002A3E00">
              <w:rPr>
                <w:sz w:val="22"/>
                <w:szCs w:val="22"/>
                <w:lang w:val="de-DE"/>
              </w:rPr>
              <w:t xml:space="preserve">zusammenarbeiten, bestimmte Regeln einhalten oder sich gegenseitig helfen. </w:t>
            </w:r>
            <w:r w:rsidRPr="002A3E00">
              <w:rPr>
                <w:sz w:val="22"/>
                <w:szCs w:val="22"/>
                <w:lang w:val="de-DE"/>
              </w:rPr>
              <w:lastRenderedPageBreak/>
              <w:t xml:space="preserve">Abkommen werden oft schriftlich </w:t>
            </w:r>
            <w:r w:rsidR="00216D13">
              <w:rPr>
                <w:sz w:val="22"/>
                <w:szCs w:val="22"/>
                <w:lang w:val="de-DE"/>
              </w:rPr>
              <w:t xml:space="preserve">in einem Vertrag </w:t>
            </w:r>
            <w:r w:rsidRPr="002A3E00">
              <w:rPr>
                <w:sz w:val="22"/>
                <w:szCs w:val="22"/>
                <w:lang w:val="de-DE"/>
              </w:rPr>
              <w:t>festgehalten.</w:t>
            </w:r>
          </w:p>
        </w:tc>
      </w:tr>
      <w:tr w:rsidR="00386FE3" w14:paraId="2C0B038B" w14:textId="77777777" w:rsidTr="00FE6376">
        <w:tc>
          <w:tcPr>
            <w:tcW w:w="2356" w:type="dxa"/>
          </w:tcPr>
          <w:p w14:paraId="14B1DE20" w14:textId="7C611C2F" w:rsidR="00CE51DE" w:rsidRDefault="00D55C04" w:rsidP="001D12E6">
            <w:pPr>
              <w:rPr>
                <w:sz w:val="22"/>
                <w:szCs w:val="22"/>
                <w:lang w:val="en-GB"/>
              </w:rPr>
            </w:pPr>
            <w:proofErr w:type="spellStart"/>
            <w:r>
              <w:rPr>
                <w:sz w:val="22"/>
                <w:szCs w:val="22"/>
                <w:lang w:val="en-GB"/>
              </w:rPr>
              <w:lastRenderedPageBreak/>
              <w:t>Kooperation</w:t>
            </w:r>
            <w:proofErr w:type="spellEnd"/>
            <w:r w:rsidR="003C2D04">
              <w:rPr>
                <w:sz w:val="22"/>
                <w:szCs w:val="22"/>
                <w:lang w:val="en-GB"/>
              </w:rPr>
              <w:t>, die</w:t>
            </w:r>
          </w:p>
        </w:tc>
        <w:tc>
          <w:tcPr>
            <w:tcW w:w="6003" w:type="dxa"/>
          </w:tcPr>
          <w:p w14:paraId="18C2D6DD" w14:textId="77777777" w:rsidR="00852900" w:rsidRDefault="00852900" w:rsidP="00852900">
            <w:pPr>
              <w:rPr>
                <w:sz w:val="22"/>
                <w:szCs w:val="22"/>
              </w:rPr>
            </w:pPr>
            <w:r w:rsidRPr="00724FEF">
              <w:rPr>
                <w:sz w:val="22"/>
                <w:szCs w:val="22"/>
              </w:rPr>
              <w:t>Zusammenarbeit zwischen meist wenigen, rechtlich und wirtschaftlich selbstständigen Unternehmungen zur Steigerung der gemeinsamen Wettbewerbsfähigkeit.</w:t>
            </w:r>
          </w:p>
          <w:p w14:paraId="48349B62" w14:textId="2539C9C2" w:rsidR="00B93793" w:rsidRDefault="00B93793" w:rsidP="00852900">
            <w:pPr>
              <w:rPr>
                <w:sz w:val="22"/>
                <w:szCs w:val="22"/>
              </w:rPr>
            </w:pPr>
            <w:r w:rsidRPr="00B52BB6">
              <w:rPr>
                <w:b/>
                <w:bCs/>
                <w:color w:val="auto"/>
                <w:sz w:val="22"/>
                <w:szCs w:val="22"/>
              </w:rPr>
              <w:t>Gabler Wirtschaftslexikon:</w:t>
            </w:r>
            <w:r>
              <w:rPr>
                <w:color w:val="auto"/>
                <w:sz w:val="22"/>
                <w:szCs w:val="22"/>
              </w:rPr>
              <w:t xml:space="preserve"> </w:t>
            </w:r>
            <w:hyperlink r:id="rId32" w:history="1">
              <w:r w:rsidRPr="00452606">
                <w:rPr>
                  <w:rStyle w:val="Hyperlink"/>
                  <w:sz w:val="22"/>
                  <w:szCs w:val="22"/>
                </w:rPr>
                <w:t>www.wirtschaftlexikon.gabler.de</w:t>
              </w:r>
            </w:hyperlink>
          </w:p>
          <w:p w14:paraId="161AAF46" w14:textId="77777777" w:rsidR="00852900" w:rsidRDefault="00852900" w:rsidP="001D12E6">
            <w:pPr>
              <w:rPr>
                <w:sz w:val="22"/>
                <w:szCs w:val="22"/>
              </w:rPr>
            </w:pPr>
          </w:p>
          <w:p w14:paraId="27353282" w14:textId="2E79EA35" w:rsidR="006B37D1" w:rsidRDefault="006B37D1" w:rsidP="001D12E6">
            <w:pPr>
              <w:rPr>
                <w:sz w:val="22"/>
                <w:szCs w:val="22"/>
              </w:rPr>
            </w:pPr>
            <w:r w:rsidRPr="006B37D1">
              <w:rPr>
                <w:sz w:val="22"/>
                <w:szCs w:val="22"/>
              </w:rPr>
              <w:t>Zusammenarbeit unterschiedlicher Intensität, zeitlicher Dauer und Zielrichtung zwischen rechtlich selbstständigen Unternehmen. Kooperationspartner können dabei sowohl Wettbewerber, d.</w:t>
            </w:r>
            <w:r w:rsidR="00724FEF">
              <w:rPr>
                <w:sz w:val="22"/>
                <w:szCs w:val="22"/>
              </w:rPr>
              <w:t xml:space="preserve"> </w:t>
            </w:r>
            <w:r w:rsidRPr="006B37D1">
              <w:rPr>
                <w:sz w:val="22"/>
                <w:szCs w:val="22"/>
              </w:rPr>
              <w:t>h. Unternehmen der gleichen Wirtschaftsstufe als auch Unternehmen einer anderen Wirtschaftsstufe sein. Kooperationen können je nach individueller Ausgestaltung gegen das Kartellverbot des § 1 GWB und des Art. 101 I AEUV verstoßen.</w:t>
            </w:r>
          </w:p>
          <w:p w14:paraId="53D5565B" w14:textId="77777777" w:rsidR="00852900" w:rsidRDefault="00852900" w:rsidP="00852900">
            <w:pPr>
              <w:rPr>
                <w:sz w:val="22"/>
                <w:szCs w:val="22"/>
              </w:rPr>
            </w:pPr>
            <w:r w:rsidRPr="00A95F7C">
              <w:rPr>
                <w:sz w:val="22"/>
                <w:szCs w:val="22"/>
              </w:rPr>
              <w:t>ausgetragen wird.</w:t>
            </w:r>
          </w:p>
          <w:p w14:paraId="3A5EB966" w14:textId="77777777" w:rsidR="00852900" w:rsidRDefault="00852900" w:rsidP="00852900">
            <w:pPr>
              <w:rPr>
                <w:sz w:val="22"/>
                <w:szCs w:val="22"/>
              </w:rPr>
            </w:pPr>
            <w:r w:rsidRPr="00B52BB6">
              <w:rPr>
                <w:b/>
                <w:bCs/>
                <w:color w:val="auto"/>
                <w:sz w:val="22"/>
                <w:szCs w:val="22"/>
              </w:rPr>
              <w:t>Gabler Wirtschaftslexikon:</w:t>
            </w:r>
            <w:r>
              <w:rPr>
                <w:color w:val="auto"/>
                <w:sz w:val="22"/>
                <w:szCs w:val="22"/>
              </w:rPr>
              <w:t xml:space="preserve"> </w:t>
            </w:r>
            <w:hyperlink r:id="rId33" w:history="1">
              <w:r w:rsidRPr="00452606">
                <w:rPr>
                  <w:rStyle w:val="Hyperlink"/>
                  <w:sz w:val="22"/>
                  <w:szCs w:val="22"/>
                </w:rPr>
                <w:t>www.wirtschaftlexikon.gabler.de</w:t>
              </w:r>
            </w:hyperlink>
          </w:p>
          <w:p w14:paraId="14AF2DDE" w14:textId="77777777" w:rsidR="006B37D1" w:rsidRDefault="006B37D1" w:rsidP="001D12E6">
            <w:pPr>
              <w:rPr>
                <w:sz w:val="22"/>
                <w:szCs w:val="22"/>
              </w:rPr>
            </w:pPr>
          </w:p>
          <w:p w14:paraId="332ABFBB" w14:textId="183DC4AF" w:rsidR="00CE51DE" w:rsidRDefault="00B9557E" w:rsidP="001D12E6">
            <w:pPr>
              <w:rPr>
                <w:sz w:val="22"/>
                <w:szCs w:val="22"/>
              </w:rPr>
            </w:pPr>
            <w:r w:rsidRPr="00B9557E">
              <w:rPr>
                <w:sz w:val="22"/>
                <w:szCs w:val="22"/>
              </w:rPr>
              <w:t>Zusammenarbeit, besonders auf politischem oder wirtschaftlichem Gebiet</w:t>
            </w:r>
          </w:p>
          <w:p w14:paraId="06A33643" w14:textId="7F19149B" w:rsidR="006B37D1" w:rsidRPr="00291C43" w:rsidRDefault="00117BDB" w:rsidP="001D12E6">
            <w:pPr>
              <w:rPr>
                <w:sz w:val="22"/>
                <w:szCs w:val="22"/>
              </w:rPr>
            </w:pPr>
            <w:r w:rsidRPr="00291C43">
              <w:rPr>
                <w:b/>
                <w:sz w:val="22"/>
                <w:szCs w:val="22"/>
              </w:rPr>
              <w:t>DUDEN:</w:t>
            </w:r>
            <w:r w:rsidRPr="00291C43">
              <w:rPr>
                <w:sz w:val="22"/>
                <w:szCs w:val="22"/>
              </w:rPr>
              <w:t xml:space="preserve"> </w:t>
            </w:r>
            <w:hyperlink r:id="rId34" w:history="1">
              <w:r w:rsidRPr="00385355">
                <w:rPr>
                  <w:rStyle w:val="Hyperlink"/>
                  <w:sz w:val="22"/>
                  <w:szCs w:val="22"/>
                </w:rPr>
                <w:t>www.duden.de</w:t>
              </w:r>
            </w:hyperlink>
            <w:r>
              <w:rPr>
                <w:sz w:val="22"/>
                <w:szCs w:val="22"/>
              </w:rPr>
              <w:t xml:space="preserve"> </w:t>
            </w:r>
          </w:p>
        </w:tc>
        <w:tc>
          <w:tcPr>
            <w:tcW w:w="3402" w:type="dxa"/>
          </w:tcPr>
          <w:p w14:paraId="3E656A80" w14:textId="72627F70" w:rsidR="00CE51DE" w:rsidRPr="001D12E6" w:rsidRDefault="00987896" w:rsidP="001D12E6">
            <w:pPr>
              <w:rPr>
                <w:sz w:val="22"/>
                <w:szCs w:val="22"/>
                <w:lang w:val="de-DE"/>
              </w:rPr>
            </w:pPr>
            <w:r w:rsidRPr="00987896">
              <w:rPr>
                <w:sz w:val="22"/>
                <w:szCs w:val="22"/>
                <w:lang w:val="de-DE"/>
              </w:rPr>
              <w:t>Im wirtschaftlichen Kontext bezeichnet Kooperation die Zusammenarbeit von Unternehmen, um gemeinsame Ziele zu erreichen und Wettbewerbsvorteile zu erzielen. Unternehmen können ihre Ressourcen, wie Wissen, Technologie oder Produktionskapazitäten, teilen, um Kosten zu senken, Innovationen zu fördern oder Märkte effizienter zu erschließen. Diese Zusammenarbeit kann in verschiedenen Formen stattfinden, wie etwa in Form von Joint Ventures, strategischen Partnerschaften oder Lieferkettenbeziehungen.</w:t>
            </w:r>
          </w:p>
        </w:tc>
        <w:tc>
          <w:tcPr>
            <w:tcW w:w="3048" w:type="dxa"/>
          </w:tcPr>
          <w:p w14:paraId="53B39940" w14:textId="109293B1" w:rsidR="001D2E66" w:rsidRPr="001D12E6" w:rsidRDefault="001D2E66" w:rsidP="001D2E66">
            <w:pPr>
              <w:rPr>
                <w:sz w:val="22"/>
                <w:szCs w:val="22"/>
                <w:lang w:val="de-DE"/>
              </w:rPr>
            </w:pPr>
            <w:r>
              <w:rPr>
                <w:sz w:val="22"/>
                <w:szCs w:val="22"/>
                <w:lang w:val="de-DE"/>
              </w:rPr>
              <w:t xml:space="preserve">In der Wirtschaft </w:t>
            </w:r>
            <w:r w:rsidRPr="001D2E66">
              <w:rPr>
                <w:sz w:val="22"/>
                <w:szCs w:val="22"/>
                <w:lang w:val="de-DE"/>
              </w:rPr>
              <w:t>bedeutet Kooperation, dass verschiedene Unternehmen zusammenarbeiten, um gemeinsam mehr zu erreichen. Zum Beispiel könnten sie Wissen</w:t>
            </w:r>
            <w:r w:rsidR="00E870A8">
              <w:rPr>
                <w:sz w:val="22"/>
                <w:szCs w:val="22"/>
                <w:lang w:val="de-DE"/>
              </w:rPr>
              <w:t xml:space="preserve"> oder Technologie teilen, um </w:t>
            </w:r>
            <w:r w:rsidRPr="001D2E66">
              <w:rPr>
                <w:sz w:val="22"/>
                <w:szCs w:val="22"/>
                <w:lang w:val="de-DE"/>
              </w:rPr>
              <w:t>besser und günstiger Produkte herzustellen oder neue Märkte zu er</w:t>
            </w:r>
            <w:r w:rsidR="003C1544">
              <w:rPr>
                <w:sz w:val="22"/>
                <w:szCs w:val="22"/>
                <w:lang w:val="de-DE"/>
              </w:rPr>
              <w:t>obern</w:t>
            </w:r>
            <w:r w:rsidRPr="001D2E66">
              <w:rPr>
                <w:sz w:val="22"/>
                <w:szCs w:val="22"/>
                <w:lang w:val="de-DE"/>
              </w:rPr>
              <w:t>. Durch Zusammenarbeit können sie Kosten sparen und schneller wachsen, als wenn sie allein arbeiten würden.</w:t>
            </w:r>
          </w:p>
        </w:tc>
      </w:tr>
      <w:tr w:rsidR="00386FE3" w14:paraId="52A3FFAE" w14:textId="77777777" w:rsidTr="00FE6376">
        <w:tc>
          <w:tcPr>
            <w:tcW w:w="2356" w:type="dxa"/>
          </w:tcPr>
          <w:p w14:paraId="23B21740" w14:textId="1365522D" w:rsidR="00D55C04" w:rsidRDefault="00D55C04" w:rsidP="001D12E6">
            <w:pPr>
              <w:rPr>
                <w:sz w:val="22"/>
                <w:szCs w:val="22"/>
                <w:lang w:val="en-GB"/>
              </w:rPr>
            </w:pPr>
            <w:proofErr w:type="spellStart"/>
            <w:r>
              <w:rPr>
                <w:sz w:val="22"/>
                <w:szCs w:val="22"/>
                <w:lang w:val="en-GB"/>
              </w:rPr>
              <w:t>Konflikt</w:t>
            </w:r>
            <w:proofErr w:type="spellEnd"/>
            <w:r w:rsidR="003C2D04">
              <w:rPr>
                <w:sz w:val="22"/>
                <w:szCs w:val="22"/>
                <w:lang w:val="en-GB"/>
              </w:rPr>
              <w:t>, der</w:t>
            </w:r>
          </w:p>
        </w:tc>
        <w:tc>
          <w:tcPr>
            <w:tcW w:w="6003" w:type="dxa"/>
          </w:tcPr>
          <w:p w14:paraId="5417F1C9" w14:textId="6830F008" w:rsidR="00A95F7C" w:rsidRDefault="00A95F7C" w:rsidP="00A80C97">
            <w:pPr>
              <w:rPr>
                <w:sz w:val="22"/>
                <w:szCs w:val="22"/>
              </w:rPr>
            </w:pPr>
            <w:r w:rsidRPr="00A95F7C">
              <w:rPr>
                <w:sz w:val="22"/>
                <w:szCs w:val="22"/>
              </w:rPr>
              <w:t>Prozess der Auseinandersetzung, der auf unterschiedlichen Interessen von Individuen und sozialen Gruppierungen beruht und in unterschiedlicher Weise institutionalisiert ist und ausgetragen wird.</w:t>
            </w:r>
          </w:p>
          <w:p w14:paraId="5C2D0FB6" w14:textId="47C09DBF" w:rsidR="00A95F7C" w:rsidRDefault="00A95F7C" w:rsidP="00A80C97">
            <w:pPr>
              <w:rPr>
                <w:sz w:val="22"/>
                <w:szCs w:val="22"/>
              </w:rPr>
            </w:pPr>
            <w:r w:rsidRPr="00B52BB6">
              <w:rPr>
                <w:b/>
                <w:bCs/>
                <w:color w:val="auto"/>
                <w:sz w:val="22"/>
                <w:szCs w:val="22"/>
              </w:rPr>
              <w:t>Gabler Wirtschaftslexikon:</w:t>
            </w:r>
            <w:r>
              <w:rPr>
                <w:color w:val="auto"/>
                <w:sz w:val="22"/>
                <w:szCs w:val="22"/>
              </w:rPr>
              <w:t xml:space="preserve"> </w:t>
            </w:r>
            <w:hyperlink r:id="rId35" w:history="1">
              <w:r w:rsidRPr="00452606">
                <w:rPr>
                  <w:rStyle w:val="Hyperlink"/>
                  <w:sz w:val="22"/>
                  <w:szCs w:val="22"/>
                </w:rPr>
                <w:t>www.wirtschaftlexikon.gabler.de</w:t>
              </w:r>
            </w:hyperlink>
          </w:p>
          <w:p w14:paraId="5D41DB5E" w14:textId="77777777" w:rsidR="00A95F7C" w:rsidRDefault="00A95F7C" w:rsidP="00A80C97">
            <w:pPr>
              <w:rPr>
                <w:sz w:val="22"/>
                <w:szCs w:val="22"/>
              </w:rPr>
            </w:pPr>
          </w:p>
          <w:p w14:paraId="7969DE32" w14:textId="35A38569" w:rsidR="007D345C" w:rsidRDefault="00A80C97" w:rsidP="00A80C97">
            <w:pPr>
              <w:rPr>
                <w:sz w:val="22"/>
                <w:szCs w:val="22"/>
              </w:rPr>
            </w:pPr>
            <w:r w:rsidRPr="00A80C97">
              <w:rPr>
                <w:sz w:val="22"/>
                <w:szCs w:val="22"/>
              </w:rPr>
              <w:t>durch das Aufeinanderprallen widerstreitender Auffassungen, Interessen o. Ä. entstandene schwierige Situation, die zum Zerwürfnis führen kann</w:t>
            </w:r>
            <w:r w:rsidR="00F62F00">
              <w:rPr>
                <w:sz w:val="22"/>
                <w:szCs w:val="22"/>
              </w:rPr>
              <w:t xml:space="preserve">; </w:t>
            </w:r>
            <w:r w:rsidRPr="00A80C97">
              <w:rPr>
                <w:sz w:val="22"/>
                <w:szCs w:val="22"/>
              </w:rPr>
              <w:t>mit kriegerischen Mitteln ausgetragene Auseinandersetzung zwischen Gegnern</w:t>
            </w:r>
          </w:p>
          <w:p w14:paraId="437E532C" w14:textId="77777777" w:rsidR="00117BDB" w:rsidRDefault="00117BDB" w:rsidP="00117BDB">
            <w:pPr>
              <w:rPr>
                <w:sz w:val="22"/>
                <w:szCs w:val="22"/>
              </w:rPr>
            </w:pPr>
            <w:r w:rsidRPr="00291C43">
              <w:rPr>
                <w:b/>
                <w:sz w:val="22"/>
                <w:szCs w:val="22"/>
              </w:rPr>
              <w:t>DUDEN:</w:t>
            </w:r>
            <w:r w:rsidRPr="00291C43">
              <w:rPr>
                <w:sz w:val="22"/>
                <w:szCs w:val="22"/>
              </w:rPr>
              <w:t xml:space="preserve"> </w:t>
            </w:r>
            <w:hyperlink r:id="rId36" w:history="1">
              <w:r w:rsidRPr="00385355">
                <w:rPr>
                  <w:rStyle w:val="Hyperlink"/>
                  <w:sz w:val="22"/>
                  <w:szCs w:val="22"/>
                </w:rPr>
                <w:t>www.duden.de</w:t>
              </w:r>
            </w:hyperlink>
            <w:r>
              <w:rPr>
                <w:sz w:val="22"/>
                <w:szCs w:val="22"/>
              </w:rPr>
              <w:t xml:space="preserve"> </w:t>
            </w:r>
          </w:p>
          <w:p w14:paraId="0232B1B8" w14:textId="124A3274" w:rsidR="00A80C97" w:rsidRPr="00291C43" w:rsidRDefault="00A80C97" w:rsidP="001D12E6">
            <w:pPr>
              <w:rPr>
                <w:sz w:val="22"/>
                <w:szCs w:val="22"/>
              </w:rPr>
            </w:pPr>
          </w:p>
        </w:tc>
        <w:tc>
          <w:tcPr>
            <w:tcW w:w="3402" w:type="dxa"/>
          </w:tcPr>
          <w:p w14:paraId="6DD88D8C" w14:textId="0BA2262C" w:rsidR="00D55C04" w:rsidRPr="0015458D" w:rsidRDefault="00AA7F73" w:rsidP="00AA7F73">
            <w:pPr>
              <w:rPr>
                <w:sz w:val="22"/>
                <w:szCs w:val="22"/>
                <w:highlight w:val="yellow"/>
                <w:lang w:val="de-DE"/>
              </w:rPr>
            </w:pPr>
            <w:r w:rsidRPr="00211CCF">
              <w:rPr>
                <w:sz w:val="22"/>
                <w:szCs w:val="22"/>
                <w:lang w:val="de-DE"/>
              </w:rPr>
              <w:lastRenderedPageBreak/>
              <w:t xml:space="preserve">Ein Konflikt </w:t>
            </w:r>
            <w:r w:rsidR="007C7612" w:rsidRPr="00211CCF">
              <w:rPr>
                <w:sz w:val="22"/>
                <w:szCs w:val="22"/>
                <w:lang w:val="de-DE"/>
              </w:rPr>
              <w:t>im wirtschaftlichen</w:t>
            </w:r>
            <w:r w:rsidR="005B6032" w:rsidRPr="00211CCF">
              <w:rPr>
                <w:sz w:val="22"/>
                <w:szCs w:val="22"/>
                <w:lang w:val="de-DE"/>
              </w:rPr>
              <w:t xml:space="preserve"> bzw. wirtschaftspolitischen</w:t>
            </w:r>
            <w:r w:rsidR="007C7612" w:rsidRPr="00211CCF">
              <w:rPr>
                <w:sz w:val="22"/>
                <w:szCs w:val="22"/>
                <w:lang w:val="de-DE"/>
              </w:rPr>
              <w:t xml:space="preserve"> Kontext </w:t>
            </w:r>
            <w:r w:rsidRPr="00211CCF">
              <w:rPr>
                <w:sz w:val="22"/>
                <w:szCs w:val="22"/>
                <w:lang w:val="de-DE"/>
              </w:rPr>
              <w:t>entsteht, wenn verschiedene Akteure</w:t>
            </w:r>
            <w:r w:rsidR="00211CCF" w:rsidRPr="00211CCF">
              <w:rPr>
                <w:sz w:val="22"/>
                <w:szCs w:val="22"/>
                <w:lang w:val="de-DE"/>
              </w:rPr>
              <w:t xml:space="preserve"> </w:t>
            </w:r>
            <w:r w:rsidRPr="00211CCF">
              <w:rPr>
                <w:sz w:val="22"/>
                <w:szCs w:val="22"/>
                <w:lang w:val="de-DE"/>
              </w:rPr>
              <w:t xml:space="preserve">unterschiedliche Interessen, Ziele oder Werte haben, die </w:t>
            </w:r>
            <w:r w:rsidRPr="00211CCF">
              <w:rPr>
                <w:sz w:val="22"/>
                <w:szCs w:val="22"/>
                <w:lang w:val="de-DE"/>
              </w:rPr>
              <w:lastRenderedPageBreak/>
              <w:t xml:space="preserve">miteinander in Widerspruch stehen. </w:t>
            </w:r>
            <w:r w:rsidR="00143A89" w:rsidRPr="00211CCF">
              <w:rPr>
                <w:sz w:val="22"/>
                <w:szCs w:val="22"/>
                <w:lang w:val="de-DE"/>
              </w:rPr>
              <w:t>Dies</w:t>
            </w:r>
            <w:r w:rsidRPr="00211CCF">
              <w:rPr>
                <w:sz w:val="22"/>
                <w:szCs w:val="22"/>
                <w:lang w:val="de-DE"/>
              </w:rPr>
              <w:t xml:space="preserve"> kann </w:t>
            </w:r>
            <w:r w:rsidR="00BA223D" w:rsidRPr="00211CCF">
              <w:rPr>
                <w:sz w:val="22"/>
                <w:szCs w:val="22"/>
                <w:lang w:val="de-DE"/>
              </w:rPr>
              <w:t>z. B.</w:t>
            </w:r>
            <w:r w:rsidRPr="00211CCF">
              <w:rPr>
                <w:sz w:val="22"/>
                <w:szCs w:val="22"/>
                <w:lang w:val="de-DE"/>
              </w:rPr>
              <w:t xml:space="preserve"> passieren, wenn Unternehmen um Märkte, Ressourcen oder </w:t>
            </w:r>
            <w:proofErr w:type="spellStart"/>
            <w:proofErr w:type="gramStart"/>
            <w:r w:rsidRPr="00211CCF">
              <w:rPr>
                <w:sz w:val="22"/>
                <w:szCs w:val="22"/>
                <w:lang w:val="de-DE"/>
              </w:rPr>
              <w:t>Kund</w:t>
            </w:r>
            <w:r w:rsidR="00BA223D" w:rsidRPr="00211CCF">
              <w:rPr>
                <w:sz w:val="22"/>
                <w:szCs w:val="22"/>
                <w:lang w:val="de-DE"/>
              </w:rPr>
              <w:t>:inn</w:t>
            </w:r>
            <w:r w:rsidRPr="00211CCF">
              <w:rPr>
                <w:sz w:val="22"/>
                <w:szCs w:val="22"/>
                <w:lang w:val="de-DE"/>
              </w:rPr>
              <w:t>en</w:t>
            </w:r>
            <w:proofErr w:type="spellEnd"/>
            <w:proofErr w:type="gramEnd"/>
            <w:r w:rsidRPr="00211CCF">
              <w:rPr>
                <w:sz w:val="22"/>
                <w:szCs w:val="22"/>
                <w:lang w:val="de-DE"/>
              </w:rPr>
              <w:t xml:space="preserve"> konkurrieren, was zu Preiskriegen oder Handelsstreitigkeiten führ</w:t>
            </w:r>
            <w:r w:rsidR="00FE1C26" w:rsidRPr="00211CCF">
              <w:rPr>
                <w:sz w:val="22"/>
                <w:szCs w:val="22"/>
                <w:lang w:val="de-DE"/>
              </w:rPr>
              <w:t>en kann</w:t>
            </w:r>
            <w:r w:rsidR="0015458D" w:rsidRPr="00211CCF">
              <w:rPr>
                <w:sz w:val="22"/>
                <w:szCs w:val="22"/>
                <w:lang w:val="de-DE"/>
              </w:rPr>
              <w:t>, oder</w:t>
            </w:r>
            <w:r w:rsidR="0002394B" w:rsidRPr="00211CCF">
              <w:rPr>
                <w:sz w:val="22"/>
                <w:szCs w:val="22"/>
                <w:lang w:val="de-DE"/>
              </w:rPr>
              <w:t xml:space="preserve"> wenn </w:t>
            </w:r>
            <w:r w:rsidR="0015458D" w:rsidRPr="00211CCF">
              <w:rPr>
                <w:sz w:val="22"/>
                <w:szCs w:val="22"/>
                <w:lang w:val="de-DE"/>
              </w:rPr>
              <w:t>Handelsabkommen nicht eingehalten werden.</w:t>
            </w:r>
          </w:p>
        </w:tc>
        <w:tc>
          <w:tcPr>
            <w:tcW w:w="3048" w:type="dxa"/>
          </w:tcPr>
          <w:p w14:paraId="27BB2C6C" w14:textId="277D1E3E" w:rsidR="00D55C04" w:rsidRPr="0015458D" w:rsidRDefault="002C7806" w:rsidP="001D12E6">
            <w:pPr>
              <w:rPr>
                <w:sz w:val="22"/>
                <w:szCs w:val="22"/>
                <w:highlight w:val="yellow"/>
                <w:lang w:val="de-DE"/>
              </w:rPr>
            </w:pPr>
            <w:r w:rsidRPr="002C7806">
              <w:rPr>
                <w:sz w:val="22"/>
                <w:szCs w:val="22"/>
                <w:lang w:val="de-DE"/>
              </w:rPr>
              <w:lastRenderedPageBreak/>
              <w:t xml:space="preserve">In der Wirtschaft bedeutet ein Konflikt, dass zwei </w:t>
            </w:r>
            <w:r w:rsidR="000A1218" w:rsidRPr="002C7806">
              <w:rPr>
                <w:sz w:val="22"/>
                <w:szCs w:val="22"/>
                <w:lang w:val="de-DE"/>
              </w:rPr>
              <w:t xml:space="preserve">oder mehr Länder, Unternehmen oder Gruppen unterschiedliche Interessen oder Ziele </w:t>
            </w:r>
            <w:r w:rsidR="000A1218" w:rsidRPr="002C7806">
              <w:rPr>
                <w:sz w:val="22"/>
                <w:szCs w:val="22"/>
                <w:lang w:val="de-DE"/>
              </w:rPr>
              <w:lastRenderedPageBreak/>
              <w:t>haben und deshalb Streit entsteh</w:t>
            </w:r>
            <w:r w:rsidRPr="002C7806">
              <w:rPr>
                <w:sz w:val="22"/>
                <w:szCs w:val="22"/>
                <w:lang w:val="de-DE"/>
              </w:rPr>
              <w:t>t</w:t>
            </w:r>
            <w:r w:rsidR="000A1218" w:rsidRPr="002C7806">
              <w:rPr>
                <w:sz w:val="22"/>
                <w:szCs w:val="22"/>
                <w:lang w:val="de-DE"/>
              </w:rPr>
              <w:t xml:space="preserve">. Zum Beispiel kann es einen Konflikt geben, wenn Unternehmen um </w:t>
            </w:r>
            <w:proofErr w:type="spellStart"/>
            <w:proofErr w:type="gramStart"/>
            <w:r w:rsidR="000A1218" w:rsidRPr="002C7806">
              <w:rPr>
                <w:sz w:val="22"/>
                <w:szCs w:val="22"/>
                <w:lang w:val="de-DE"/>
              </w:rPr>
              <w:t>Kund</w:t>
            </w:r>
            <w:r w:rsidR="00CE4933" w:rsidRPr="002C7806">
              <w:rPr>
                <w:sz w:val="22"/>
                <w:szCs w:val="22"/>
                <w:lang w:val="de-DE"/>
              </w:rPr>
              <w:t>:inn</w:t>
            </w:r>
            <w:r w:rsidR="000A1218" w:rsidRPr="002C7806">
              <w:rPr>
                <w:sz w:val="22"/>
                <w:szCs w:val="22"/>
                <w:lang w:val="de-DE"/>
              </w:rPr>
              <w:t>en</w:t>
            </w:r>
            <w:proofErr w:type="spellEnd"/>
            <w:proofErr w:type="gramEnd"/>
            <w:r w:rsidR="000A1218" w:rsidRPr="002C7806">
              <w:rPr>
                <w:sz w:val="22"/>
                <w:szCs w:val="22"/>
                <w:lang w:val="de-DE"/>
              </w:rPr>
              <w:t xml:space="preserve"> oder Märkte kämpfen</w:t>
            </w:r>
            <w:r w:rsidR="0015458D" w:rsidRPr="002C7806">
              <w:rPr>
                <w:sz w:val="22"/>
                <w:szCs w:val="22"/>
                <w:lang w:val="de-DE"/>
              </w:rPr>
              <w:t xml:space="preserve"> oder Handelsabkommen nicht eingehalten werden</w:t>
            </w:r>
            <w:r w:rsidR="000A1218" w:rsidRPr="002C7806">
              <w:rPr>
                <w:sz w:val="22"/>
                <w:szCs w:val="22"/>
                <w:lang w:val="de-DE"/>
              </w:rPr>
              <w:t>.</w:t>
            </w:r>
          </w:p>
        </w:tc>
      </w:tr>
      <w:tr w:rsidR="00386FE3" w14:paraId="73D80137" w14:textId="77777777" w:rsidTr="00FE6376">
        <w:tc>
          <w:tcPr>
            <w:tcW w:w="2356" w:type="dxa"/>
          </w:tcPr>
          <w:p w14:paraId="2556AD0E" w14:textId="2FF5A3FE" w:rsidR="00D55C04" w:rsidRDefault="004D7DFE" w:rsidP="001D12E6">
            <w:pPr>
              <w:rPr>
                <w:sz w:val="22"/>
                <w:szCs w:val="22"/>
                <w:lang w:val="en-GB"/>
              </w:rPr>
            </w:pPr>
            <w:proofErr w:type="spellStart"/>
            <w:r>
              <w:rPr>
                <w:sz w:val="22"/>
                <w:szCs w:val="22"/>
                <w:lang w:val="en-GB"/>
              </w:rPr>
              <w:lastRenderedPageBreak/>
              <w:t>lok</w:t>
            </w:r>
            <w:r w:rsidR="00D55C04">
              <w:rPr>
                <w:sz w:val="22"/>
                <w:szCs w:val="22"/>
                <w:lang w:val="en-GB"/>
              </w:rPr>
              <w:t>al</w:t>
            </w:r>
            <w:proofErr w:type="spellEnd"/>
            <w:r w:rsidR="00D55C04">
              <w:rPr>
                <w:sz w:val="22"/>
                <w:szCs w:val="22"/>
                <w:lang w:val="en-GB"/>
              </w:rPr>
              <w:t xml:space="preserve"> – regional – national </w:t>
            </w:r>
            <w:r>
              <w:rPr>
                <w:sz w:val="22"/>
                <w:szCs w:val="22"/>
                <w:lang w:val="en-GB"/>
              </w:rPr>
              <w:t>–</w:t>
            </w:r>
            <w:r w:rsidR="00D55C04">
              <w:rPr>
                <w:sz w:val="22"/>
                <w:szCs w:val="22"/>
                <w:lang w:val="en-GB"/>
              </w:rPr>
              <w:t xml:space="preserve"> </w:t>
            </w:r>
            <w:r>
              <w:rPr>
                <w:sz w:val="22"/>
                <w:szCs w:val="22"/>
                <w:lang w:val="en-GB"/>
              </w:rPr>
              <w:t>international – global</w:t>
            </w:r>
          </w:p>
        </w:tc>
        <w:tc>
          <w:tcPr>
            <w:tcW w:w="6003" w:type="dxa"/>
          </w:tcPr>
          <w:p w14:paraId="24830DF5" w14:textId="77777777" w:rsidR="00D55C04" w:rsidRDefault="00D70456" w:rsidP="001D12E6">
            <w:pPr>
              <w:rPr>
                <w:sz w:val="22"/>
                <w:szCs w:val="22"/>
              </w:rPr>
            </w:pPr>
            <w:r>
              <w:rPr>
                <w:sz w:val="22"/>
                <w:szCs w:val="22"/>
              </w:rPr>
              <w:t xml:space="preserve">lokal: </w:t>
            </w:r>
            <w:r w:rsidRPr="00D70456">
              <w:rPr>
                <w:sz w:val="22"/>
                <w:szCs w:val="22"/>
              </w:rPr>
              <w:t>örtlich [beschränkt], für einen bestimmten Ort oder Bereich geltend</w:t>
            </w:r>
          </w:p>
          <w:p w14:paraId="42F8DD0B" w14:textId="10134073" w:rsidR="00120F99" w:rsidRDefault="00120F99" w:rsidP="001D12E6">
            <w:pPr>
              <w:rPr>
                <w:sz w:val="22"/>
                <w:szCs w:val="22"/>
              </w:rPr>
            </w:pPr>
            <w:r>
              <w:rPr>
                <w:sz w:val="22"/>
                <w:szCs w:val="22"/>
              </w:rPr>
              <w:t xml:space="preserve">regional: </w:t>
            </w:r>
            <w:r w:rsidRPr="00120F99">
              <w:rPr>
                <w:sz w:val="22"/>
                <w:szCs w:val="22"/>
              </w:rPr>
              <w:t>eine bestimmte Region (1) betreffend, zu ihr gehörend, auf sie beschränkt, für sie charakteristisch</w:t>
            </w:r>
          </w:p>
          <w:p w14:paraId="7B382902" w14:textId="1DAD6A4B" w:rsidR="00120F99" w:rsidRDefault="00550252" w:rsidP="001D12E6">
            <w:pPr>
              <w:rPr>
                <w:sz w:val="22"/>
                <w:szCs w:val="22"/>
              </w:rPr>
            </w:pPr>
            <w:r>
              <w:rPr>
                <w:sz w:val="22"/>
                <w:szCs w:val="22"/>
              </w:rPr>
              <w:t xml:space="preserve">national: </w:t>
            </w:r>
            <w:r w:rsidRPr="00550252">
              <w:rPr>
                <w:sz w:val="22"/>
                <w:szCs w:val="22"/>
              </w:rPr>
              <w:t>eine Nation betreffend; zur Nation gehörend</w:t>
            </w:r>
          </w:p>
          <w:p w14:paraId="6C82E241" w14:textId="4A52FF68" w:rsidR="00550252" w:rsidRDefault="00EE486A" w:rsidP="00EE486A">
            <w:pPr>
              <w:rPr>
                <w:sz w:val="22"/>
                <w:szCs w:val="22"/>
              </w:rPr>
            </w:pPr>
            <w:r>
              <w:rPr>
                <w:sz w:val="22"/>
                <w:szCs w:val="22"/>
              </w:rPr>
              <w:t xml:space="preserve">international: </w:t>
            </w:r>
            <w:r w:rsidRPr="00EE486A">
              <w:rPr>
                <w:sz w:val="22"/>
                <w:szCs w:val="22"/>
              </w:rPr>
              <w:t>über den Rahmen eines Staates hinausgehend, nicht national begrenzt; mehrere Staaten betreffend; überstaatlich, weltweit</w:t>
            </w:r>
          </w:p>
          <w:p w14:paraId="0CF34B5F" w14:textId="367373C2" w:rsidR="00EE486A" w:rsidRDefault="00EE486A" w:rsidP="00EE486A">
            <w:pPr>
              <w:rPr>
                <w:sz w:val="22"/>
                <w:szCs w:val="22"/>
              </w:rPr>
            </w:pPr>
            <w:r>
              <w:rPr>
                <w:sz w:val="22"/>
                <w:szCs w:val="22"/>
              </w:rPr>
              <w:t xml:space="preserve">global: </w:t>
            </w:r>
            <w:r w:rsidR="00CB1938" w:rsidRPr="00CB1938">
              <w:rPr>
                <w:sz w:val="22"/>
                <w:szCs w:val="22"/>
              </w:rPr>
              <w:t>auf die ganze Erde bezüglich; weltumspannend</w:t>
            </w:r>
          </w:p>
          <w:p w14:paraId="067587AB" w14:textId="77777777" w:rsidR="00117BDB" w:rsidRDefault="00117BDB" w:rsidP="00117BDB">
            <w:pPr>
              <w:rPr>
                <w:sz w:val="22"/>
                <w:szCs w:val="22"/>
              </w:rPr>
            </w:pPr>
            <w:r w:rsidRPr="00291C43">
              <w:rPr>
                <w:b/>
                <w:sz w:val="22"/>
                <w:szCs w:val="22"/>
              </w:rPr>
              <w:t>DUDEN:</w:t>
            </w:r>
            <w:r w:rsidRPr="00291C43">
              <w:rPr>
                <w:sz w:val="22"/>
                <w:szCs w:val="22"/>
              </w:rPr>
              <w:t xml:space="preserve"> </w:t>
            </w:r>
            <w:hyperlink r:id="rId37" w:history="1">
              <w:r w:rsidRPr="00385355">
                <w:rPr>
                  <w:rStyle w:val="Hyperlink"/>
                  <w:sz w:val="22"/>
                  <w:szCs w:val="22"/>
                </w:rPr>
                <w:t>www.duden.de</w:t>
              </w:r>
            </w:hyperlink>
            <w:r>
              <w:rPr>
                <w:sz w:val="22"/>
                <w:szCs w:val="22"/>
              </w:rPr>
              <w:t xml:space="preserve"> </w:t>
            </w:r>
          </w:p>
          <w:p w14:paraId="0939C0D7" w14:textId="6C07E8A9" w:rsidR="00D70456" w:rsidRPr="00291C43" w:rsidRDefault="00D70456" w:rsidP="001D12E6">
            <w:pPr>
              <w:rPr>
                <w:sz w:val="22"/>
                <w:szCs w:val="22"/>
              </w:rPr>
            </w:pPr>
          </w:p>
        </w:tc>
        <w:tc>
          <w:tcPr>
            <w:tcW w:w="3402" w:type="dxa"/>
          </w:tcPr>
          <w:p w14:paraId="07A7A7EA" w14:textId="0041FE9F" w:rsidR="00D55C04" w:rsidRPr="001D12E6" w:rsidRDefault="00920B5F" w:rsidP="001D12E6">
            <w:pPr>
              <w:rPr>
                <w:sz w:val="22"/>
                <w:szCs w:val="22"/>
                <w:lang w:val="de-DE"/>
              </w:rPr>
            </w:pPr>
            <w:r>
              <w:rPr>
                <w:sz w:val="22"/>
                <w:szCs w:val="22"/>
                <w:lang w:val="de-DE"/>
              </w:rPr>
              <w:t>Es handelt sich</w:t>
            </w:r>
            <w:r w:rsidR="00823258">
              <w:rPr>
                <w:sz w:val="22"/>
                <w:szCs w:val="22"/>
                <w:lang w:val="de-DE"/>
              </w:rPr>
              <w:t xml:space="preserve"> hier</w:t>
            </w:r>
            <w:r>
              <w:rPr>
                <w:sz w:val="22"/>
                <w:szCs w:val="22"/>
                <w:lang w:val="de-DE"/>
              </w:rPr>
              <w:t xml:space="preserve"> um unterschiedliche </w:t>
            </w:r>
            <w:r w:rsidR="00823258">
              <w:rPr>
                <w:sz w:val="22"/>
                <w:szCs w:val="22"/>
                <w:lang w:val="de-DE"/>
              </w:rPr>
              <w:t>Maßstabsebenen: lokal ist auf einen Ort be</w:t>
            </w:r>
            <w:r w:rsidR="00412DFF">
              <w:rPr>
                <w:sz w:val="22"/>
                <w:szCs w:val="22"/>
                <w:lang w:val="de-DE"/>
              </w:rPr>
              <w:t>grenzt</w:t>
            </w:r>
            <w:r w:rsidR="00823258">
              <w:rPr>
                <w:sz w:val="22"/>
                <w:szCs w:val="22"/>
                <w:lang w:val="de-DE"/>
              </w:rPr>
              <w:t xml:space="preserve">, </w:t>
            </w:r>
            <w:r w:rsidR="00412DFF">
              <w:rPr>
                <w:sz w:val="22"/>
                <w:szCs w:val="22"/>
                <w:lang w:val="de-DE"/>
              </w:rPr>
              <w:t xml:space="preserve">regional auf eine Region, national auf eine Nation, international </w:t>
            </w:r>
            <w:r w:rsidR="00BA3EA7">
              <w:rPr>
                <w:sz w:val="22"/>
                <w:szCs w:val="22"/>
                <w:lang w:val="de-DE"/>
              </w:rPr>
              <w:t>geht über die Landesgrenzen hinaus</w:t>
            </w:r>
            <w:r w:rsidR="00412DFF">
              <w:rPr>
                <w:sz w:val="22"/>
                <w:szCs w:val="22"/>
                <w:lang w:val="de-DE"/>
              </w:rPr>
              <w:t xml:space="preserve"> und betrifft mehrere Staaten, </w:t>
            </w:r>
            <w:r w:rsidR="00486027">
              <w:rPr>
                <w:sz w:val="22"/>
                <w:szCs w:val="22"/>
                <w:lang w:val="de-DE"/>
              </w:rPr>
              <w:t>global bezieht sich auf die ganze Welt.</w:t>
            </w:r>
          </w:p>
        </w:tc>
        <w:tc>
          <w:tcPr>
            <w:tcW w:w="3048" w:type="dxa"/>
          </w:tcPr>
          <w:p w14:paraId="45E16B23" w14:textId="164DCDEE" w:rsidR="00D55C04" w:rsidRPr="001D12E6" w:rsidRDefault="00611FE8" w:rsidP="001D12E6">
            <w:pPr>
              <w:rPr>
                <w:sz w:val="22"/>
                <w:szCs w:val="22"/>
                <w:lang w:val="de-DE"/>
              </w:rPr>
            </w:pPr>
            <w:r>
              <w:rPr>
                <w:sz w:val="22"/>
                <w:szCs w:val="22"/>
                <w:lang w:val="de-DE"/>
              </w:rPr>
              <w:t>Es handelt sich hier um unterschiedliche Maßstabsebenen (geordnet von eine</w:t>
            </w:r>
            <w:r w:rsidR="0058309B">
              <w:rPr>
                <w:sz w:val="22"/>
                <w:szCs w:val="22"/>
                <w:lang w:val="de-DE"/>
              </w:rPr>
              <w:t>m kleineren Raum</w:t>
            </w:r>
            <w:r>
              <w:rPr>
                <w:sz w:val="22"/>
                <w:szCs w:val="22"/>
                <w:lang w:val="de-DE"/>
              </w:rPr>
              <w:t xml:space="preserve"> bis hin zur ganzen Welt): lokal ist auf einen Ort begrenzt, regional auf eine Region, national auf eine</w:t>
            </w:r>
            <w:r w:rsidR="00BA3EA7">
              <w:rPr>
                <w:sz w:val="22"/>
                <w:szCs w:val="22"/>
                <w:lang w:val="de-DE"/>
              </w:rPr>
              <w:t xml:space="preserve">n Staat, </w:t>
            </w:r>
            <w:r>
              <w:rPr>
                <w:sz w:val="22"/>
                <w:szCs w:val="22"/>
                <w:lang w:val="de-DE"/>
              </w:rPr>
              <w:t xml:space="preserve">international geht über </w:t>
            </w:r>
            <w:r w:rsidR="00BA3EA7">
              <w:rPr>
                <w:sz w:val="22"/>
                <w:szCs w:val="22"/>
                <w:lang w:val="de-DE"/>
              </w:rPr>
              <w:t xml:space="preserve">die Landesgrenzen hinaus und </w:t>
            </w:r>
            <w:r>
              <w:rPr>
                <w:sz w:val="22"/>
                <w:szCs w:val="22"/>
                <w:lang w:val="de-DE"/>
              </w:rPr>
              <w:t>betrifft mehrere Staaten, global bezieht sich auf die ganze Welt.</w:t>
            </w:r>
          </w:p>
        </w:tc>
      </w:tr>
      <w:tr w:rsidR="00386FE3" w14:paraId="6AAE4567" w14:textId="77777777" w:rsidTr="00FE6376">
        <w:tc>
          <w:tcPr>
            <w:tcW w:w="2356" w:type="dxa"/>
          </w:tcPr>
          <w:p w14:paraId="7A5EFD7D" w14:textId="0E0F550B" w:rsidR="004D0DEA" w:rsidRDefault="004D0DEA" w:rsidP="001D12E6">
            <w:pPr>
              <w:rPr>
                <w:sz w:val="22"/>
                <w:szCs w:val="22"/>
                <w:lang w:val="en-GB"/>
              </w:rPr>
            </w:pPr>
            <w:proofErr w:type="spellStart"/>
            <w:r>
              <w:rPr>
                <w:sz w:val="22"/>
                <w:szCs w:val="22"/>
                <w:lang w:val="en-GB"/>
              </w:rPr>
              <w:t>Kapitalmarkt</w:t>
            </w:r>
            <w:proofErr w:type="spellEnd"/>
            <w:r w:rsidR="003567A5">
              <w:rPr>
                <w:sz w:val="22"/>
                <w:szCs w:val="22"/>
                <w:lang w:val="en-GB"/>
              </w:rPr>
              <w:t>, der</w:t>
            </w:r>
          </w:p>
        </w:tc>
        <w:tc>
          <w:tcPr>
            <w:tcW w:w="6003" w:type="dxa"/>
          </w:tcPr>
          <w:p w14:paraId="563279B5" w14:textId="77B1EB1B" w:rsidR="00AB7E13" w:rsidRDefault="00AB7E13" w:rsidP="009D54F1">
            <w:pPr>
              <w:rPr>
                <w:sz w:val="22"/>
                <w:szCs w:val="22"/>
              </w:rPr>
            </w:pPr>
            <w:r w:rsidRPr="00AB7E13">
              <w:rPr>
                <w:sz w:val="22"/>
                <w:szCs w:val="22"/>
              </w:rPr>
              <w:t>Markt für langfristige Kredite und Kapitalanlagen</w:t>
            </w:r>
          </w:p>
          <w:p w14:paraId="384880B2" w14:textId="77777777" w:rsidR="00117BDB" w:rsidRDefault="00117BDB" w:rsidP="00117BDB">
            <w:pPr>
              <w:rPr>
                <w:sz w:val="22"/>
                <w:szCs w:val="22"/>
              </w:rPr>
            </w:pPr>
            <w:r w:rsidRPr="00291C43">
              <w:rPr>
                <w:b/>
                <w:sz w:val="22"/>
                <w:szCs w:val="22"/>
              </w:rPr>
              <w:t>DUDEN:</w:t>
            </w:r>
            <w:r w:rsidRPr="00291C43">
              <w:rPr>
                <w:sz w:val="22"/>
                <w:szCs w:val="22"/>
              </w:rPr>
              <w:t xml:space="preserve"> </w:t>
            </w:r>
            <w:hyperlink r:id="rId38" w:history="1">
              <w:r w:rsidRPr="00385355">
                <w:rPr>
                  <w:rStyle w:val="Hyperlink"/>
                  <w:sz w:val="22"/>
                  <w:szCs w:val="22"/>
                </w:rPr>
                <w:t>www.duden.de</w:t>
              </w:r>
            </w:hyperlink>
            <w:r>
              <w:rPr>
                <w:sz w:val="22"/>
                <w:szCs w:val="22"/>
              </w:rPr>
              <w:t xml:space="preserve"> </w:t>
            </w:r>
          </w:p>
          <w:p w14:paraId="1F2D938C" w14:textId="77777777" w:rsidR="00AB7E13" w:rsidRDefault="00AB7E13" w:rsidP="009D54F1">
            <w:pPr>
              <w:rPr>
                <w:sz w:val="22"/>
                <w:szCs w:val="22"/>
              </w:rPr>
            </w:pPr>
          </w:p>
          <w:p w14:paraId="27A72C72" w14:textId="18D20980" w:rsidR="008C4846" w:rsidRDefault="009D54F1" w:rsidP="008C4846">
            <w:pPr>
              <w:rPr>
                <w:sz w:val="22"/>
                <w:szCs w:val="22"/>
              </w:rPr>
            </w:pPr>
            <w:r w:rsidRPr="009D54F1">
              <w:rPr>
                <w:sz w:val="22"/>
                <w:szCs w:val="22"/>
              </w:rPr>
              <w:t xml:space="preserve">Der Kapitalmarkt ist der Markt für langfristige Finanzmittelbeschaffung (langfristige Kredite und Beteiligungskapital). Der Kapitalmarkt kann unterteilt werden in den nicht organisierten Kapitalmarkt, der außerhalb von Banken und Börsen abgewickelt wird, und den von Kreditinstituten und Kapitalsammelstellen getragenen organisierten Markt für langfristiges </w:t>
            </w:r>
            <w:r w:rsidRPr="009D54F1">
              <w:rPr>
                <w:sz w:val="22"/>
                <w:szCs w:val="22"/>
              </w:rPr>
              <w:lastRenderedPageBreak/>
              <w:t>Kapital (z.B. Schuldscheindarlehen, Hypothekarkredit, Kommunalkredit, Wertpapiere).</w:t>
            </w:r>
          </w:p>
          <w:p w14:paraId="292FB0C1" w14:textId="050B7FCF" w:rsidR="008C4846" w:rsidRDefault="009D54F1" w:rsidP="00117BDB">
            <w:pPr>
              <w:rPr>
                <w:sz w:val="22"/>
                <w:szCs w:val="22"/>
              </w:rPr>
            </w:pPr>
            <w:r w:rsidRPr="0004727C">
              <w:rPr>
                <w:b/>
                <w:bCs/>
                <w:sz w:val="22"/>
                <w:szCs w:val="22"/>
              </w:rPr>
              <w:t>Gabler Banklexikon:</w:t>
            </w:r>
            <w:r w:rsidRPr="0004727C">
              <w:rPr>
                <w:sz w:val="22"/>
                <w:szCs w:val="22"/>
              </w:rPr>
              <w:t xml:space="preserve"> </w:t>
            </w:r>
            <w:hyperlink r:id="rId39" w:history="1">
              <w:r w:rsidR="00117BDB" w:rsidRPr="008765C1">
                <w:rPr>
                  <w:rStyle w:val="Hyperlink"/>
                  <w:rFonts w:eastAsia="Lexend" w:cs="Lexend"/>
                  <w:sz w:val="22"/>
                  <w:szCs w:val="22"/>
                </w:rPr>
                <w:t>www.gabler-banklexikon.de</w:t>
              </w:r>
            </w:hyperlink>
          </w:p>
        </w:tc>
        <w:tc>
          <w:tcPr>
            <w:tcW w:w="3402" w:type="dxa"/>
          </w:tcPr>
          <w:p w14:paraId="259C97D5" w14:textId="70D864F7" w:rsidR="004D0DEA" w:rsidRDefault="007D1A19" w:rsidP="001D12E6">
            <w:pPr>
              <w:rPr>
                <w:sz w:val="22"/>
                <w:szCs w:val="22"/>
                <w:lang w:val="de-DE"/>
              </w:rPr>
            </w:pPr>
            <w:r w:rsidRPr="007D1A19">
              <w:rPr>
                <w:sz w:val="22"/>
                <w:szCs w:val="22"/>
                <w:lang w:val="de-DE"/>
              </w:rPr>
              <w:lastRenderedPageBreak/>
              <w:t xml:space="preserve">Der Kapitalmarkt ist ein Teil des Finanzmarktes, auf dem langfristiges Kapital (in der Regel mit einer Laufzeit von mehr als einem Jahr) zur Verfügung gestellt und gehandelt wird. Er bringt </w:t>
            </w:r>
            <w:proofErr w:type="spellStart"/>
            <w:proofErr w:type="gramStart"/>
            <w:r w:rsidRPr="007D1A19">
              <w:rPr>
                <w:sz w:val="22"/>
                <w:szCs w:val="22"/>
                <w:lang w:val="de-DE"/>
              </w:rPr>
              <w:t>Kapitalgeber</w:t>
            </w:r>
            <w:r>
              <w:rPr>
                <w:sz w:val="22"/>
                <w:szCs w:val="22"/>
                <w:lang w:val="de-DE"/>
              </w:rPr>
              <w:t>:innen</w:t>
            </w:r>
            <w:proofErr w:type="spellEnd"/>
            <w:proofErr w:type="gramEnd"/>
            <w:r w:rsidRPr="007D1A19">
              <w:rPr>
                <w:sz w:val="22"/>
                <w:szCs w:val="22"/>
                <w:lang w:val="de-DE"/>
              </w:rPr>
              <w:t xml:space="preserve"> (z.</w:t>
            </w:r>
            <w:r w:rsidRPr="007D1A19">
              <w:rPr>
                <w:rFonts w:ascii="Times New Roman" w:hAnsi="Times New Roman" w:cs="Times New Roman"/>
                <w:sz w:val="22"/>
                <w:szCs w:val="22"/>
                <w:lang w:val="de-DE"/>
              </w:rPr>
              <w:t> </w:t>
            </w:r>
            <w:r w:rsidRPr="007D1A19">
              <w:rPr>
                <w:sz w:val="22"/>
                <w:szCs w:val="22"/>
                <w:lang w:val="de-DE"/>
              </w:rPr>
              <w:t xml:space="preserve">B. Sparer, Investoren) und </w:t>
            </w:r>
            <w:proofErr w:type="spellStart"/>
            <w:proofErr w:type="gramStart"/>
            <w:r w:rsidRPr="007D1A19">
              <w:rPr>
                <w:sz w:val="22"/>
                <w:szCs w:val="22"/>
                <w:lang w:val="de-DE"/>
              </w:rPr>
              <w:t>Kapitalnehmer</w:t>
            </w:r>
            <w:r>
              <w:rPr>
                <w:sz w:val="22"/>
                <w:szCs w:val="22"/>
                <w:lang w:val="de-DE"/>
              </w:rPr>
              <w:t>:innen</w:t>
            </w:r>
            <w:proofErr w:type="spellEnd"/>
            <w:proofErr w:type="gramEnd"/>
            <w:r w:rsidRPr="007D1A19">
              <w:rPr>
                <w:sz w:val="22"/>
                <w:szCs w:val="22"/>
                <w:lang w:val="de-DE"/>
              </w:rPr>
              <w:t xml:space="preserve"> (z.</w:t>
            </w:r>
            <w:r w:rsidRPr="007D1A19">
              <w:rPr>
                <w:rFonts w:ascii="Times New Roman" w:hAnsi="Times New Roman" w:cs="Times New Roman"/>
                <w:sz w:val="22"/>
                <w:szCs w:val="22"/>
                <w:lang w:val="de-DE"/>
              </w:rPr>
              <w:t> </w:t>
            </w:r>
            <w:r w:rsidRPr="007D1A19">
              <w:rPr>
                <w:sz w:val="22"/>
                <w:szCs w:val="22"/>
                <w:lang w:val="de-DE"/>
              </w:rPr>
              <w:t xml:space="preserve">B. </w:t>
            </w:r>
            <w:r w:rsidRPr="007D1A19">
              <w:rPr>
                <w:sz w:val="22"/>
                <w:szCs w:val="22"/>
                <w:lang w:val="de-DE"/>
              </w:rPr>
              <w:lastRenderedPageBreak/>
              <w:t>Unternehmen, Staaten) zusammen.</w:t>
            </w:r>
          </w:p>
        </w:tc>
        <w:tc>
          <w:tcPr>
            <w:tcW w:w="3048" w:type="dxa"/>
          </w:tcPr>
          <w:p w14:paraId="0379974E" w14:textId="5E20A534" w:rsidR="00073B6A" w:rsidRDefault="00073B6A" w:rsidP="001D12E6">
            <w:pPr>
              <w:rPr>
                <w:sz w:val="22"/>
                <w:szCs w:val="22"/>
                <w:lang w:val="de-DE"/>
              </w:rPr>
            </w:pPr>
            <w:r w:rsidRPr="00073B6A">
              <w:rPr>
                <w:sz w:val="22"/>
                <w:szCs w:val="22"/>
                <w:lang w:val="de-DE"/>
              </w:rPr>
              <w:lastRenderedPageBreak/>
              <w:t xml:space="preserve">Der Kapitalmarkt ist ein Ort, an dem Unternehmen und Staaten Geld oft für mehrere Jahre leihen, z. B. durch den Verkauf von Aktien oder Anleihen. Menschen oder Banken geben ihnen dieses Geld, </w:t>
            </w:r>
            <w:r w:rsidR="00421E92">
              <w:rPr>
                <w:sz w:val="22"/>
                <w:szCs w:val="22"/>
                <w:lang w:val="de-DE"/>
              </w:rPr>
              <w:br/>
            </w:r>
            <w:r w:rsidRPr="00073B6A">
              <w:rPr>
                <w:sz w:val="22"/>
                <w:szCs w:val="22"/>
                <w:lang w:val="de-DE"/>
              </w:rPr>
              <w:t xml:space="preserve">d. h. sie investieren es kurz- und langfristig, um später </w:t>
            </w:r>
            <w:r w:rsidRPr="00073B6A">
              <w:rPr>
                <w:sz w:val="22"/>
                <w:szCs w:val="22"/>
                <w:lang w:val="de-DE"/>
              </w:rPr>
              <w:lastRenderedPageBreak/>
              <w:t>mehr zurückzubekommen. So hilft der Kapitalmarkt, große Projekte zu finanzieren.</w:t>
            </w:r>
          </w:p>
        </w:tc>
      </w:tr>
      <w:tr w:rsidR="00386FE3" w14:paraId="101CDD02" w14:textId="77777777" w:rsidTr="00FE6376">
        <w:tc>
          <w:tcPr>
            <w:tcW w:w="2356" w:type="dxa"/>
          </w:tcPr>
          <w:p w14:paraId="3FA0E708" w14:textId="4EBAD461" w:rsidR="005A2E30" w:rsidRDefault="005A2E30" w:rsidP="005A2E30">
            <w:pPr>
              <w:rPr>
                <w:sz w:val="22"/>
                <w:szCs w:val="22"/>
                <w:lang w:val="en-GB"/>
              </w:rPr>
            </w:pPr>
            <w:hyperlink r:id="rId40" w:history="1">
              <w:proofErr w:type="spellStart"/>
              <w:r w:rsidRPr="00BB20DE">
                <w:rPr>
                  <w:rStyle w:val="Hyperlink"/>
                  <w:sz w:val="22"/>
                  <w:szCs w:val="22"/>
                  <w:lang w:val="en-GB"/>
                </w:rPr>
                <w:t>Aktie</w:t>
              </w:r>
              <w:proofErr w:type="spellEnd"/>
            </w:hyperlink>
            <w:r>
              <w:rPr>
                <w:sz w:val="22"/>
                <w:szCs w:val="22"/>
                <w:lang w:val="en-GB"/>
              </w:rPr>
              <w:t>, die</w:t>
            </w:r>
          </w:p>
        </w:tc>
        <w:tc>
          <w:tcPr>
            <w:tcW w:w="6003" w:type="dxa"/>
          </w:tcPr>
          <w:p w14:paraId="12F12773" w14:textId="77777777" w:rsidR="005A2E30" w:rsidRPr="0004727C" w:rsidRDefault="005A2E30" w:rsidP="005A2E30">
            <w:pPr>
              <w:rPr>
                <w:sz w:val="22"/>
                <w:szCs w:val="22"/>
              </w:rPr>
            </w:pPr>
            <w:r w:rsidRPr="0004727C">
              <w:rPr>
                <w:sz w:val="22"/>
                <w:szCs w:val="22"/>
              </w:rPr>
              <w:t xml:space="preserve">Eine Aktie ist ein Wertpapier, das der Beteiligungsfinanzierung von Unternehmen dient und das Mitgliedschaftsrecht verbrieft. Sie stellt einen Bruchteil des Grundkapitals einer Aktiengesellschaft dar: Jede Aktie repräsentiert einen in Euro ausgedrückten, nach der Gesamtzahl der ausgegebenen Aktien berechneten Bruchteil des Grundkapitals. Die in der Aktie verkörperte Mitgliedschaft umfasst die Rechte und Pflichten von </w:t>
            </w:r>
            <w:proofErr w:type="spellStart"/>
            <w:proofErr w:type="gramStart"/>
            <w:r w:rsidRPr="0004727C">
              <w:rPr>
                <w:sz w:val="22"/>
                <w:szCs w:val="22"/>
              </w:rPr>
              <w:t>Aktionär:innen</w:t>
            </w:r>
            <w:proofErr w:type="spellEnd"/>
            <w:proofErr w:type="gramEnd"/>
            <w:r w:rsidRPr="0004727C">
              <w:rPr>
                <w:sz w:val="22"/>
                <w:szCs w:val="22"/>
              </w:rPr>
              <w:t>.</w:t>
            </w:r>
          </w:p>
          <w:p w14:paraId="1ACC0490" w14:textId="1D8C04F8" w:rsidR="005A2E30" w:rsidRDefault="0069611D" w:rsidP="005A2E30">
            <w:pPr>
              <w:rPr>
                <w:sz w:val="22"/>
                <w:szCs w:val="22"/>
              </w:rPr>
            </w:pPr>
            <w:r w:rsidRPr="0004727C">
              <w:rPr>
                <w:b/>
                <w:bCs/>
                <w:sz w:val="22"/>
                <w:szCs w:val="22"/>
              </w:rPr>
              <w:t>Gabler Banklexikon:</w:t>
            </w:r>
            <w:r w:rsidRPr="0004727C">
              <w:rPr>
                <w:sz w:val="22"/>
                <w:szCs w:val="22"/>
              </w:rPr>
              <w:t xml:space="preserve"> </w:t>
            </w:r>
            <w:hyperlink r:id="rId41" w:history="1">
              <w:r w:rsidRPr="008765C1">
                <w:rPr>
                  <w:rStyle w:val="Hyperlink"/>
                  <w:rFonts w:eastAsia="Lexend" w:cs="Lexend"/>
                  <w:sz w:val="22"/>
                  <w:szCs w:val="22"/>
                </w:rPr>
                <w:t>www.gabler-banklexikon.de</w:t>
              </w:r>
            </w:hyperlink>
          </w:p>
        </w:tc>
        <w:tc>
          <w:tcPr>
            <w:tcW w:w="3402" w:type="dxa"/>
          </w:tcPr>
          <w:p w14:paraId="1FD7B5F2" w14:textId="3F774D54" w:rsidR="005A2E30" w:rsidRDefault="005A2E30" w:rsidP="005A2E30">
            <w:pPr>
              <w:rPr>
                <w:sz w:val="22"/>
                <w:szCs w:val="22"/>
                <w:lang w:val="de-DE"/>
              </w:rPr>
            </w:pPr>
            <w:r w:rsidRPr="0004727C">
              <w:rPr>
                <w:sz w:val="22"/>
                <w:szCs w:val="22"/>
              </w:rPr>
              <w:t xml:space="preserve">Eine Aktie ist ein Wertpapier. Sie bezeugt die Beteiligung an einem Unternehmen sowie damit verbundene Rechte und Pflichten der </w:t>
            </w:r>
            <w:proofErr w:type="spellStart"/>
            <w:proofErr w:type="gramStart"/>
            <w:r w:rsidRPr="0004727C">
              <w:rPr>
                <w:sz w:val="22"/>
                <w:szCs w:val="22"/>
              </w:rPr>
              <w:t>Aktionär:innen</w:t>
            </w:r>
            <w:proofErr w:type="spellEnd"/>
            <w:proofErr w:type="gramEnd"/>
            <w:r w:rsidRPr="0004727C">
              <w:rPr>
                <w:sz w:val="22"/>
                <w:szCs w:val="22"/>
              </w:rPr>
              <w:t>. Wer Anteile in Form von Aktien hält, hat auch Anspruch auf entsprechende Gewinnbeteiligung.</w:t>
            </w:r>
          </w:p>
        </w:tc>
        <w:tc>
          <w:tcPr>
            <w:tcW w:w="3048" w:type="dxa"/>
          </w:tcPr>
          <w:p w14:paraId="316BD025" w14:textId="571C5D0F" w:rsidR="005A2E30" w:rsidRDefault="005A2E30" w:rsidP="005A2E30">
            <w:pPr>
              <w:rPr>
                <w:sz w:val="22"/>
                <w:szCs w:val="22"/>
                <w:lang w:val="de-DE"/>
              </w:rPr>
            </w:pPr>
            <w:r w:rsidRPr="0004727C">
              <w:rPr>
                <w:sz w:val="22"/>
                <w:szCs w:val="22"/>
              </w:rPr>
              <w:t xml:space="preserve">Wer sich Aktien kauft, kauft sich einen Anteil an einem Unternehmen. Wenn das Unternehmen Gewinn macht und Teile davon an die </w:t>
            </w:r>
            <w:proofErr w:type="spellStart"/>
            <w:proofErr w:type="gramStart"/>
            <w:r>
              <w:rPr>
                <w:sz w:val="22"/>
                <w:szCs w:val="22"/>
              </w:rPr>
              <w:t>Aktienbesitzer:innen</w:t>
            </w:r>
            <w:proofErr w:type="spellEnd"/>
            <w:proofErr w:type="gramEnd"/>
            <w:r>
              <w:rPr>
                <w:sz w:val="22"/>
                <w:szCs w:val="22"/>
              </w:rPr>
              <w:t xml:space="preserve"> </w:t>
            </w:r>
            <w:r w:rsidRPr="0004727C">
              <w:rPr>
                <w:sz w:val="22"/>
                <w:szCs w:val="22"/>
              </w:rPr>
              <w:t xml:space="preserve">ausbezahlt, bekommen </w:t>
            </w:r>
            <w:proofErr w:type="gramStart"/>
            <w:r w:rsidRPr="0004727C">
              <w:rPr>
                <w:sz w:val="22"/>
                <w:szCs w:val="22"/>
              </w:rPr>
              <w:t>diese</w:t>
            </w:r>
            <w:r w:rsidR="00416792">
              <w:rPr>
                <w:sz w:val="22"/>
                <w:szCs w:val="22"/>
              </w:rPr>
              <w:t xml:space="preserve"> </w:t>
            </w:r>
            <w:r w:rsidRPr="0004727C">
              <w:rPr>
                <w:sz w:val="22"/>
                <w:szCs w:val="22"/>
              </w:rPr>
              <w:t>Geld</w:t>
            </w:r>
            <w:proofErr w:type="gramEnd"/>
            <w:r w:rsidRPr="0004727C">
              <w:rPr>
                <w:sz w:val="22"/>
                <w:szCs w:val="22"/>
              </w:rPr>
              <w:t xml:space="preserve">. </w:t>
            </w:r>
          </w:p>
        </w:tc>
      </w:tr>
      <w:tr w:rsidR="00386FE3" w14:paraId="2AD1C69E" w14:textId="77777777" w:rsidTr="00FE6376">
        <w:tc>
          <w:tcPr>
            <w:tcW w:w="2356" w:type="dxa"/>
          </w:tcPr>
          <w:p w14:paraId="731A9760" w14:textId="01FFCE67" w:rsidR="00D7542C" w:rsidRDefault="00030EE1" w:rsidP="001D12E6">
            <w:pPr>
              <w:rPr>
                <w:sz w:val="22"/>
                <w:szCs w:val="22"/>
                <w:lang w:val="en-GB"/>
              </w:rPr>
            </w:pPr>
            <w:hyperlink r:id="rId42" w:history="1">
              <w:r w:rsidR="00D7542C" w:rsidRPr="00030EE1">
                <w:rPr>
                  <w:rStyle w:val="Hyperlink"/>
                  <w:sz w:val="22"/>
                  <w:szCs w:val="22"/>
                  <w:lang w:val="en-GB"/>
                </w:rPr>
                <w:t>Portfolio</w:t>
              </w:r>
            </w:hyperlink>
            <w:r w:rsidR="004A4C5B">
              <w:rPr>
                <w:sz w:val="22"/>
                <w:szCs w:val="22"/>
                <w:lang w:val="en-GB"/>
              </w:rPr>
              <w:t>, das</w:t>
            </w:r>
          </w:p>
        </w:tc>
        <w:tc>
          <w:tcPr>
            <w:tcW w:w="6003" w:type="dxa"/>
          </w:tcPr>
          <w:p w14:paraId="137D1FF6" w14:textId="4B96E315" w:rsidR="00760733" w:rsidRPr="00760733" w:rsidRDefault="00760733" w:rsidP="00760733">
            <w:pPr>
              <w:rPr>
                <w:sz w:val="22"/>
                <w:szCs w:val="22"/>
              </w:rPr>
            </w:pPr>
            <w:r w:rsidRPr="00760733">
              <w:rPr>
                <w:sz w:val="22"/>
                <w:szCs w:val="22"/>
              </w:rPr>
              <w:t>1. Allgemein (im finanzwirtschaftlichen Sinne): Gesamtheit der Anlagen aus allen Assetklassen (Asset) als Gesamtvermögen eines Anlegers (z.B. Aktien, Zinsinstrumente, Derivate, Debitoren, Beteiligungen, Immobilien, Humankapital).</w:t>
            </w:r>
          </w:p>
          <w:p w14:paraId="423FDA83" w14:textId="77777777" w:rsidR="00760733" w:rsidRPr="00760733" w:rsidRDefault="00760733" w:rsidP="00760733">
            <w:pPr>
              <w:rPr>
                <w:sz w:val="22"/>
                <w:szCs w:val="22"/>
              </w:rPr>
            </w:pPr>
          </w:p>
          <w:p w14:paraId="5E4791DE" w14:textId="37C322DA" w:rsidR="00760733" w:rsidRDefault="00760733" w:rsidP="00760733">
            <w:pPr>
              <w:rPr>
                <w:sz w:val="22"/>
                <w:szCs w:val="22"/>
              </w:rPr>
            </w:pPr>
            <w:r w:rsidRPr="00760733">
              <w:rPr>
                <w:sz w:val="22"/>
                <w:szCs w:val="22"/>
              </w:rPr>
              <w:t>2. Wertpapier-Portfolio: Gesamtbestand von Wertpapieren als i.d.R. wichtiger Bestandteil des Gesamtvermögens eines Anlegers. In theoretischen und empirischen Untersuchungen, etwa auf dem Feld der Portfolio-Theorie, wird häufig (nur) auf das Wertpapier-Portfolio, insbesondere das Aktienportfolio, abgestellt, da Wertpapieranlagen sich durch hohe Fungibilität und Teilbarkeit auszeichnen, oftmals eher der freien Disposition des Anlegers unterliegen und bei Börsennotierung vergleichsweise gutes Datenmaterial für empirische Untersuchungen zur Verfügung steht.</w:t>
            </w:r>
          </w:p>
          <w:p w14:paraId="5E2E33F6" w14:textId="728C0B3B" w:rsidR="00760733" w:rsidRDefault="0069611D" w:rsidP="00760733">
            <w:pPr>
              <w:rPr>
                <w:sz w:val="22"/>
                <w:szCs w:val="22"/>
              </w:rPr>
            </w:pPr>
            <w:r w:rsidRPr="0004727C">
              <w:rPr>
                <w:b/>
                <w:bCs/>
                <w:sz w:val="22"/>
                <w:szCs w:val="22"/>
              </w:rPr>
              <w:t>Gabler Banklexikon:</w:t>
            </w:r>
            <w:r w:rsidRPr="0004727C">
              <w:rPr>
                <w:sz w:val="22"/>
                <w:szCs w:val="22"/>
              </w:rPr>
              <w:t xml:space="preserve"> </w:t>
            </w:r>
            <w:hyperlink r:id="rId43" w:history="1">
              <w:r w:rsidRPr="008765C1">
                <w:rPr>
                  <w:rStyle w:val="Hyperlink"/>
                  <w:rFonts w:eastAsia="Lexend" w:cs="Lexend"/>
                  <w:sz w:val="22"/>
                  <w:szCs w:val="22"/>
                </w:rPr>
                <w:t>www.gabler-banklexikon.de</w:t>
              </w:r>
            </w:hyperlink>
          </w:p>
        </w:tc>
        <w:tc>
          <w:tcPr>
            <w:tcW w:w="3402" w:type="dxa"/>
          </w:tcPr>
          <w:p w14:paraId="2D8C4866" w14:textId="0BFC404F" w:rsidR="00D7542C" w:rsidRDefault="00156BFE" w:rsidP="00156BFE">
            <w:pPr>
              <w:rPr>
                <w:sz w:val="22"/>
                <w:szCs w:val="22"/>
                <w:lang w:val="de-DE"/>
              </w:rPr>
            </w:pPr>
            <w:r w:rsidRPr="00156BFE">
              <w:rPr>
                <w:sz w:val="22"/>
                <w:szCs w:val="22"/>
                <w:lang w:val="de-DE"/>
              </w:rPr>
              <w:t>Ein Portfolio ist die Gesamtheit aller Geldanlagen einer Person oder eines Unternehmens. Es kann verschiedene Anlageformen enthalten, z</w:t>
            </w:r>
            <w:r>
              <w:rPr>
                <w:sz w:val="22"/>
                <w:szCs w:val="22"/>
                <w:lang w:val="de-DE"/>
              </w:rPr>
              <w:t>. B.</w:t>
            </w:r>
            <w:r w:rsidRPr="00156BFE">
              <w:rPr>
                <w:sz w:val="22"/>
                <w:szCs w:val="22"/>
                <w:lang w:val="de-DE"/>
              </w:rPr>
              <w:t xml:space="preserve"> Aktien, Anleihen, Immobilien oder Fonds. Ziel eines Portfolios ist es, Vermögen gezielt und möglichst gewinnbringend zu verwalten. Je nach Ziel und Risikobereitschaft kann ein Portfolio unterschiedlich zusammengestellt sein.</w:t>
            </w:r>
          </w:p>
        </w:tc>
        <w:tc>
          <w:tcPr>
            <w:tcW w:w="3048" w:type="dxa"/>
          </w:tcPr>
          <w:p w14:paraId="79C23756" w14:textId="51F66170" w:rsidR="000F50A6" w:rsidRDefault="000F50A6" w:rsidP="000F50A6">
            <w:pPr>
              <w:rPr>
                <w:sz w:val="22"/>
                <w:szCs w:val="22"/>
                <w:lang w:val="de-DE"/>
              </w:rPr>
            </w:pPr>
            <w:r w:rsidRPr="000F50A6">
              <w:rPr>
                <w:sz w:val="22"/>
                <w:szCs w:val="22"/>
                <w:lang w:val="de-DE"/>
              </w:rPr>
              <w:t>Ein Portfolio ist eine Sammlung von Geldanlagen, z</w:t>
            </w:r>
            <w:r w:rsidR="00755352">
              <w:rPr>
                <w:sz w:val="22"/>
                <w:szCs w:val="22"/>
                <w:lang w:val="de-DE"/>
              </w:rPr>
              <w:t>. B.</w:t>
            </w:r>
            <w:r w:rsidRPr="000F50A6">
              <w:rPr>
                <w:sz w:val="22"/>
                <w:szCs w:val="22"/>
                <w:lang w:val="de-DE"/>
              </w:rPr>
              <w:t xml:space="preserve"> Aktien, Sparbüchern oder Fonds. Es zeigt, wo jemand sein Geld investiert hat. Ein gutes Portfolio hilft dabei, Geld sicherer anzulegen.</w:t>
            </w:r>
            <w:r w:rsidR="0094044C">
              <w:rPr>
                <w:sz w:val="22"/>
                <w:szCs w:val="22"/>
                <w:lang w:val="de-DE"/>
              </w:rPr>
              <w:t xml:space="preserve"> </w:t>
            </w:r>
            <w:r w:rsidR="005519A5">
              <w:rPr>
                <w:sz w:val="22"/>
                <w:szCs w:val="22"/>
                <w:lang w:val="de-DE"/>
              </w:rPr>
              <w:t>Da</w:t>
            </w:r>
            <w:r w:rsidR="00BE7F57">
              <w:rPr>
                <w:sz w:val="22"/>
                <w:szCs w:val="22"/>
                <w:lang w:val="de-DE"/>
              </w:rPr>
              <w:t>s ist äh</w:t>
            </w:r>
            <w:r w:rsidR="0094044C">
              <w:rPr>
                <w:sz w:val="22"/>
                <w:szCs w:val="22"/>
                <w:lang w:val="de-DE"/>
              </w:rPr>
              <w:t xml:space="preserve">nlich wie bei einem </w:t>
            </w:r>
            <w:r w:rsidR="00013045">
              <w:rPr>
                <w:sz w:val="22"/>
                <w:szCs w:val="22"/>
                <w:lang w:val="de-DE"/>
              </w:rPr>
              <w:t xml:space="preserve">gemischten </w:t>
            </w:r>
            <w:r w:rsidR="0094044C">
              <w:rPr>
                <w:sz w:val="22"/>
                <w:szCs w:val="22"/>
                <w:lang w:val="de-DE"/>
              </w:rPr>
              <w:t>Obstkorb: Wenn ein Obst schlecht wird, hat man noch genug andere</w:t>
            </w:r>
            <w:r w:rsidR="00B446D8">
              <w:rPr>
                <w:sz w:val="22"/>
                <w:szCs w:val="22"/>
                <w:lang w:val="de-DE"/>
              </w:rPr>
              <w:t xml:space="preserve"> Früchte</w:t>
            </w:r>
            <w:r w:rsidR="005B7E62">
              <w:rPr>
                <w:sz w:val="22"/>
                <w:szCs w:val="22"/>
                <w:lang w:val="de-DE"/>
              </w:rPr>
              <w:t>, um satt zu werden.</w:t>
            </w:r>
          </w:p>
        </w:tc>
      </w:tr>
      <w:tr w:rsidR="00386FE3" w14:paraId="5480C6D5" w14:textId="77777777" w:rsidTr="00FE6376">
        <w:tc>
          <w:tcPr>
            <w:tcW w:w="2356" w:type="dxa"/>
          </w:tcPr>
          <w:p w14:paraId="258CAC51" w14:textId="5144121A" w:rsidR="00D7542C" w:rsidRDefault="00030EE1" w:rsidP="001D12E6">
            <w:pPr>
              <w:rPr>
                <w:sz w:val="22"/>
                <w:szCs w:val="22"/>
                <w:lang w:val="en-GB"/>
              </w:rPr>
            </w:pPr>
            <w:hyperlink r:id="rId44" w:history="1">
              <w:proofErr w:type="spellStart"/>
              <w:r w:rsidR="00D7542C" w:rsidRPr="00030EE1">
                <w:rPr>
                  <w:rStyle w:val="Hyperlink"/>
                  <w:sz w:val="22"/>
                  <w:szCs w:val="22"/>
                  <w:lang w:val="en-GB"/>
                </w:rPr>
                <w:t>Diversifikation</w:t>
              </w:r>
              <w:proofErr w:type="spellEnd"/>
            </w:hyperlink>
            <w:r w:rsidR="004A4C5B">
              <w:rPr>
                <w:sz w:val="22"/>
                <w:szCs w:val="22"/>
                <w:lang w:val="en-GB"/>
              </w:rPr>
              <w:t>, die</w:t>
            </w:r>
          </w:p>
        </w:tc>
        <w:tc>
          <w:tcPr>
            <w:tcW w:w="6003" w:type="dxa"/>
          </w:tcPr>
          <w:p w14:paraId="76BB8049" w14:textId="02F500F9" w:rsidR="00D7542C" w:rsidRDefault="00EB6598" w:rsidP="001D12E6">
            <w:pPr>
              <w:rPr>
                <w:sz w:val="22"/>
                <w:szCs w:val="22"/>
              </w:rPr>
            </w:pPr>
            <w:r w:rsidRPr="00EB6598">
              <w:rPr>
                <w:sz w:val="22"/>
                <w:szCs w:val="22"/>
              </w:rPr>
              <w:t xml:space="preserve">die Zusammenstellung von Vermögensgegenständen, deren Renditen nicht vollständig positiv miteinander korreliert sind (Korrelationskoeffizient), mit dem Ziel der Minderung des Gesamtrisikos eines Investitionsprogramms. Dass sich durch Diversifikation das Gesamtrisiko gegenüber der Summe der Risiken der Einzelinvestitionen vermindern lässt, wird als Diversifikationseffekt bezeichnet und ist auf dem Gebiet der Wertpapieranlage durch die Portfolio-Theorie eingehend untersucht und quantifiziert worden. </w:t>
            </w:r>
          </w:p>
          <w:p w14:paraId="25B10C49" w14:textId="77777777" w:rsidR="00EB6598" w:rsidRDefault="00EB6598" w:rsidP="001D12E6">
            <w:pPr>
              <w:rPr>
                <w:sz w:val="22"/>
                <w:szCs w:val="22"/>
              </w:rPr>
            </w:pPr>
          </w:p>
          <w:p w14:paraId="20BB6663" w14:textId="625BA2B1" w:rsidR="00EB6598" w:rsidRDefault="0069611D" w:rsidP="00EB6598">
            <w:pPr>
              <w:rPr>
                <w:sz w:val="22"/>
                <w:szCs w:val="22"/>
              </w:rPr>
            </w:pPr>
            <w:r w:rsidRPr="0004727C">
              <w:rPr>
                <w:b/>
                <w:bCs/>
                <w:sz w:val="22"/>
                <w:szCs w:val="22"/>
              </w:rPr>
              <w:t>Gabler Banklexikon:</w:t>
            </w:r>
            <w:r w:rsidRPr="0004727C">
              <w:rPr>
                <w:sz w:val="22"/>
                <w:szCs w:val="22"/>
              </w:rPr>
              <w:t xml:space="preserve"> </w:t>
            </w:r>
            <w:hyperlink r:id="rId45" w:history="1">
              <w:r w:rsidRPr="008765C1">
                <w:rPr>
                  <w:rStyle w:val="Hyperlink"/>
                  <w:rFonts w:eastAsia="Lexend" w:cs="Lexend"/>
                  <w:sz w:val="22"/>
                  <w:szCs w:val="22"/>
                </w:rPr>
                <w:t>www.gabler-banklexikon.de</w:t>
              </w:r>
            </w:hyperlink>
          </w:p>
        </w:tc>
        <w:tc>
          <w:tcPr>
            <w:tcW w:w="3402" w:type="dxa"/>
          </w:tcPr>
          <w:p w14:paraId="505397F7" w14:textId="17DD6B04" w:rsidR="00D7542C" w:rsidRDefault="00156BFE" w:rsidP="00156BFE">
            <w:pPr>
              <w:rPr>
                <w:sz w:val="22"/>
                <w:szCs w:val="22"/>
                <w:lang w:val="de-DE"/>
              </w:rPr>
            </w:pPr>
            <w:r w:rsidRPr="00156BFE">
              <w:rPr>
                <w:sz w:val="22"/>
                <w:szCs w:val="22"/>
                <w:lang w:val="de-DE"/>
              </w:rPr>
              <w:t xml:space="preserve">Diversifikation bedeutet, Geld auf verschiedene Anlageformen, Branchen, Länder oder Unternehmen zu verteilen. Der Zweck ist, das Risiko zu streuen – also zu verhindern, dass ein einzelner Verlust das gesamte Vermögen stark beeinträchtigt. Wenn </w:t>
            </w:r>
            <w:r>
              <w:rPr>
                <w:sz w:val="22"/>
                <w:szCs w:val="22"/>
                <w:lang w:val="de-DE"/>
              </w:rPr>
              <w:t>z. B.</w:t>
            </w:r>
            <w:r w:rsidRPr="00156BFE">
              <w:rPr>
                <w:sz w:val="22"/>
                <w:szCs w:val="22"/>
                <w:lang w:val="de-DE"/>
              </w:rPr>
              <w:t xml:space="preserve"> eine Aktie fällt, können andere Anlagen im Portfolio diesen Verlust ausgleichen.</w:t>
            </w:r>
          </w:p>
        </w:tc>
        <w:tc>
          <w:tcPr>
            <w:tcW w:w="3048" w:type="dxa"/>
          </w:tcPr>
          <w:p w14:paraId="31F9BAD2" w14:textId="4782D738" w:rsidR="00D7542C" w:rsidRDefault="000F50A6" w:rsidP="001D12E6">
            <w:pPr>
              <w:rPr>
                <w:sz w:val="22"/>
                <w:szCs w:val="22"/>
                <w:lang w:val="de-DE"/>
              </w:rPr>
            </w:pPr>
            <w:r w:rsidRPr="000F50A6">
              <w:rPr>
                <w:sz w:val="22"/>
                <w:szCs w:val="22"/>
                <w:lang w:val="de-DE"/>
              </w:rPr>
              <w:t xml:space="preserve">Diversifikation bedeutet, sein Geld auf </w:t>
            </w:r>
            <w:r w:rsidRPr="00F95257">
              <w:rPr>
                <w:sz w:val="22"/>
                <w:szCs w:val="22"/>
                <w:lang w:val="de-DE"/>
              </w:rPr>
              <w:t>verschiedene Anlagen zu verteilen. So verringert man das Risiko, alles zu verlieren. Wer sein</w:t>
            </w:r>
            <w:r w:rsidR="00FE2992" w:rsidRPr="00F95257">
              <w:rPr>
                <w:sz w:val="22"/>
                <w:szCs w:val="22"/>
                <w:lang w:val="de-DE"/>
              </w:rPr>
              <w:t xml:space="preserve"> Geld</w:t>
            </w:r>
            <w:r w:rsidRPr="00F95257">
              <w:rPr>
                <w:sz w:val="22"/>
                <w:szCs w:val="22"/>
                <w:lang w:val="de-DE"/>
              </w:rPr>
              <w:t xml:space="preserve"> aufteilt, schützt sich besser vor plötzlichen Verlusten bei einzelnen Anlagen.</w:t>
            </w:r>
            <w:r w:rsidR="007A0444" w:rsidRPr="00F95257">
              <w:rPr>
                <w:sz w:val="22"/>
                <w:szCs w:val="22"/>
                <w:lang w:val="de-DE"/>
              </w:rPr>
              <w:t xml:space="preserve"> </w:t>
            </w:r>
            <w:r w:rsidR="00987348" w:rsidRPr="00F95257">
              <w:rPr>
                <w:sz w:val="22"/>
                <w:szCs w:val="22"/>
                <w:lang w:val="de-DE"/>
              </w:rPr>
              <w:t>Denn w</w:t>
            </w:r>
            <w:proofErr w:type="spellStart"/>
            <w:r w:rsidR="007A0444" w:rsidRPr="00F95257">
              <w:rPr>
                <w:sz w:val="22"/>
                <w:szCs w:val="22"/>
              </w:rPr>
              <w:t>enn</w:t>
            </w:r>
            <w:proofErr w:type="spellEnd"/>
            <w:r w:rsidR="007A0444" w:rsidRPr="00F95257">
              <w:rPr>
                <w:sz w:val="22"/>
                <w:szCs w:val="22"/>
              </w:rPr>
              <w:t xml:space="preserve"> eine Anlage an Wert verliert, hat man noch genug andere Anlagen, die an Wert gewinnen und diesen Verlust ausgleichen können.</w:t>
            </w:r>
          </w:p>
        </w:tc>
      </w:tr>
      <w:tr w:rsidR="00386FE3" w14:paraId="561AA1E8" w14:textId="77777777" w:rsidTr="00FE6376">
        <w:tc>
          <w:tcPr>
            <w:tcW w:w="2356" w:type="dxa"/>
          </w:tcPr>
          <w:p w14:paraId="6D37E656" w14:textId="0C94863B" w:rsidR="001443BA" w:rsidRDefault="001443BA" w:rsidP="001443BA">
            <w:pPr>
              <w:rPr>
                <w:sz w:val="22"/>
                <w:szCs w:val="22"/>
                <w:lang w:val="en-GB"/>
              </w:rPr>
            </w:pPr>
            <w:r w:rsidRPr="0004727C">
              <w:rPr>
                <w:sz w:val="22"/>
                <w:szCs w:val="22"/>
              </w:rPr>
              <w:t>Fonds</w:t>
            </w:r>
            <w:r w:rsidR="004A4C5B">
              <w:rPr>
                <w:sz w:val="22"/>
                <w:szCs w:val="22"/>
              </w:rPr>
              <w:t>, der</w:t>
            </w:r>
          </w:p>
        </w:tc>
        <w:tc>
          <w:tcPr>
            <w:tcW w:w="6003" w:type="dxa"/>
          </w:tcPr>
          <w:p w14:paraId="3C0CEF2F" w14:textId="77777777" w:rsidR="001443BA" w:rsidRPr="0004727C" w:rsidRDefault="001443BA" w:rsidP="001443BA">
            <w:pPr>
              <w:spacing w:line="259" w:lineRule="auto"/>
              <w:rPr>
                <w:sz w:val="22"/>
                <w:szCs w:val="22"/>
              </w:rPr>
            </w:pPr>
            <w:r>
              <w:rPr>
                <w:sz w:val="22"/>
                <w:szCs w:val="22"/>
              </w:rPr>
              <w:t>F</w:t>
            </w:r>
            <w:r w:rsidRPr="0004727C">
              <w:rPr>
                <w:sz w:val="22"/>
                <w:szCs w:val="22"/>
              </w:rPr>
              <w:t>ür bestimmte Zwecke und meist mit der Absicht, Gewinn zu erzielen, angelegte Menge finanzieller Mittel; die für die Verwaltung dieser Mittel verantwortliche Institution</w:t>
            </w:r>
          </w:p>
          <w:p w14:paraId="2493A04F" w14:textId="620564B8" w:rsidR="005176B9" w:rsidRPr="005176B9" w:rsidRDefault="001443BA" w:rsidP="001443BA">
            <w:pPr>
              <w:spacing w:line="259" w:lineRule="auto"/>
            </w:pPr>
            <w:r w:rsidRPr="00F95257">
              <w:rPr>
                <w:b/>
                <w:bCs/>
                <w:sz w:val="22"/>
                <w:szCs w:val="22"/>
              </w:rPr>
              <w:t>DWDS:</w:t>
            </w:r>
            <w:r w:rsidRPr="00F95257">
              <w:rPr>
                <w:sz w:val="22"/>
                <w:szCs w:val="22"/>
              </w:rPr>
              <w:t xml:space="preserve"> </w:t>
            </w:r>
            <w:hyperlink r:id="rId46" w:history="1">
              <w:r w:rsidR="005176B9" w:rsidRPr="00F45107">
                <w:rPr>
                  <w:rStyle w:val="Hyperlink"/>
                  <w:sz w:val="22"/>
                  <w:szCs w:val="22"/>
                </w:rPr>
                <w:t>www.dwds.de</w:t>
              </w:r>
            </w:hyperlink>
            <w:r w:rsidR="005176B9">
              <w:t xml:space="preserve"> </w:t>
            </w:r>
          </w:p>
          <w:p w14:paraId="6ACAC76F" w14:textId="77777777" w:rsidR="001443BA" w:rsidRPr="00F95257" w:rsidRDefault="001443BA" w:rsidP="001443BA">
            <w:pPr>
              <w:spacing w:line="259" w:lineRule="auto"/>
              <w:rPr>
                <w:rFonts w:eastAsia="Lexend" w:cs="Lexend"/>
                <w:sz w:val="22"/>
                <w:szCs w:val="22"/>
              </w:rPr>
            </w:pPr>
          </w:p>
          <w:p w14:paraId="0051DACC" w14:textId="026EE29E" w:rsidR="001443BA" w:rsidRPr="0004727C" w:rsidRDefault="001443BA" w:rsidP="001443BA">
            <w:pPr>
              <w:spacing w:line="259" w:lineRule="auto"/>
              <w:rPr>
                <w:rFonts w:eastAsia="Lexend" w:cs="Lexend"/>
                <w:sz w:val="22"/>
                <w:szCs w:val="22"/>
              </w:rPr>
            </w:pPr>
            <w:r w:rsidRPr="0004727C">
              <w:rPr>
                <w:rFonts w:eastAsia="Lexend" w:cs="Lexend"/>
                <w:sz w:val="22"/>
                <w:szCs w:val="22"/>
              </w:rPr>
              <w:t xml:space="preserve">Ein Investmentfonds stellt das gemeinsame Vermögen von vielen, zumeist mehreren tausend Anlegern dar. </w:t>
            </w:r>
            <w:proofErr w:type="spellStart"/>
            <w:proofErr w:type="gramStart"/>
            <w:r w:rsidRPr="0004727C">
              <w:rPr>
                <w:rFonts w:eastAsia="Lexend" w:cs="Lexend"/>
                <w:sz w:val="22"/>
                <w:szCs w:val="22"/>
              </w:rPr>
              <w:t>Jede:r</w:t>
            </w:r>
            <w:proofErr w:type="spellEnd"/>
            <w:proofErr w:type="gramEnd"/>
            <w:r w:rsidRPr="0004727C">
              <w:rPr>
                <w:rFonts w:eastAsia="Lexend" w:cs="Lexend"/>
                <w:sz w:val="22"/>
                <w:szCs w:val="22"/>
              </w:rPr>
              <w:t xml:space="preserve"> </w:t>
            </w:r>
            <w:proofErr w:type="spellStart"/>
            <w:r w:rsidRPr="0004727C">
              <w:rPr>
                <w:rFonts w:eastAsia="Lexend" w:cs="Lexend"/>
                <w:sz w:val="22"/>
                <w:szCs w:val="22"/>
              </w:rPr>
              <w:t>Anleger:in</w:t>
            </w:r>
            <w:proofErr w:type="spellEnd"/>
            <w:r w:rsidRPr="0004727C">
              <w:rPr>
                <w:rFonts w:eastAsia="Lexend" w:cs="Lexend"/>
                <w:sz w:val="22"/>
                <w:szCs w:val="22"/>
              </w:rPr>
              <w:t xml:space="preserve"> erwirbt dabei nach der Einzahlung des zu investierenden Betrages entsprechende Anteile am Gesamtvermögen. Die Verwaltung erfolgt im Rahmen einer Kapitalanlagegesellschaft (KAG) – meist ein Tochterunternehmen von Banken oder Versicherungen – durch ein professionelles Fondsmanagement, das die Veranlagung nach bestimmten Richtlinien vornimmt.</w:t>
            </w:r>
          </w:p>
          <w:p w14:paraId="148C63E3" w14:textId="77A0EC2F" w:rsidR="001443BA" w:rsidRDefault="001443BA" w:rsidP="001443BA">
            <w:pPr>
              <w:rPr>
                <w:sz w:val="22"/>
                <w:szCs w:val="22"/>
              </w:rPr>
            </w:pPr>
            <w:r w:rsidRPr="0004727C">
              <w:rPr>
                <w:rFonts w:eastAsia="Lexend" w:cs="Lexend"/>
                <w:b/>
                <w:bCs/>
                <w:sz w:val="22"/>
                <w:szCs w:val="22"/>
              </w:rPr>
              <w:t>Wiener Börse:</w:t>
            </w:r>
            <w:r w:rsidRPr="0004727C">
              <w:rPr>
                <w:rFonts w:eastAsia="Lexend" w:cs="Lexend"/>
                <w:sz w:val="22"/>
                <w:szCs w:val="22"/>
              </w:rPr>
              <w:t xml:space="preserve"> </w:t>
            </w:r>
            <w:hyperlink r:id="rId47" w:history="1">
              <w:r w:rsidR="004F5759" w:rsidRPr="008405C6">
                <w:rPr>
                  <w:rStyle w:val="Hyperlink"/>
                  <w:rFonts w:eastAsia="Lexend" w:cs="Lexend"/>
                  <w:sz w:val="22"/>
                  <w:szCs w:val="22"/>
                </w:rPr>
                <w:t>www.wienerborse.at/wissen/-finanzinstrumente/fonds-etfs/investmentfonds/</w:t>
              </w:r>
            </w:hyperlink>
          </w:p>
        </w:tc>
        <w:tc>
          <w:tcPr>
            <w:tcW w:w="3402" w:type="dxa"/>
          </w:tcPr>
          <w:p w14:paraId="68E0ABA4" w14:textId="3C7D2E14" w:rsidR="001443BA" w:rsidRDefault="001443BA" w:rsidP="001443BA">
            <w:pPr>
              <w:rPr>
                <w:sz w:val="22"/>
                <w:szCs w:val="22"/>
                <w:lang w:val="de-DE"/>
              </w:rPr>
            </w:pPr>
            <w:r w:rsidRPr="0004727C">
              <w:rPr>
                <w:sz w:val="22"/>
                <w:szCs w:val="22"/>
              </w:rPr>
              <w:t xml:space="preserve">Fonds ist eine Anlageform, bei der Kapital der </w:t>
            </w:r>
            <w:proofErr w:type="spellStart"/>
            <w:proofErr w:type="gramStart"/>
            <w:r w:rsidRPr="0004727C">
              <w:rPr>
                <w:sz w:val="22"/>
                <w:szCs w:val="22"/>
              </w:rPr>
              <w:t>Anleger:innen</w:t>
            </w:r>
            <w:proofErr w:type="spellEnd"/>
            <w:proofErr w:type="gramEnd"/>
            <w:r w:rsidRPr="0004727C">
              <w:rPr>
                <w:sz w:val="22"/>
                <w:szCs w:val="22"/>
              </w:rPr>
              <w:t xml:space="preserve"> gebündelt wird. </w:t>
            </w:r>
            <w:proofErr w:type="spellStart"/>
            <w:proofErr w:type="gramStart"/>
            <w:r w:rsidRPr="0004727C">
              <w:rPr>
                <w:sz w:val="22"/>
                <w:szCs w:val="22"/>
              </w:rPr>
              <w:t>Anleger:innen</w:t>
            </w:r>
            <w:proofErr w:type="spellEnd"/>
            <w:proofErr w:type="gramEnd"/>
            <w:r w:rsidRPr="0004727C">
              <w:rPr>
                <w:sz w:val="22"/>
                <w:szCs w:val="22"/>
              </w:rPr>
              <w:t xml:space="preserve"> legen ihr Geld zusammen, meist mit dem Ziel, finanzielle Gewinne zu generieren. Je nach Höhe ihrer Investitionen sind </w:t>
            </w:r>
            <w:proofErr w:type="spellStart"/>
            <w:proofErr w:type="gramStart"/>
            <w:r w:rsidRPr="0004727C">
              <w:rPr>
                <w:sz w:val="22"/>
                <w:szCs w:val="22"/>
              </w:rPr>
              <w:t>Anleger:innen</w:t>
            </w:r>
            <w:proofErr w:type="spellEnd"/>
            <w:proofErr w:type="gramEnd"/>
            <w:r w:rsidRPr="0004727C">
              <w:rPr>
                <w:sz w:val="22"/>
                <w:szCs w:val="22"/>
              </w:rPr>
              <w:t xml:space="preserve"> anteilige </w:t>
            </w:r>
            <w:proofErr w:type="spellStart"/>
            <w:proofErr w:type="gramStart"/>
            <w:r w:rsidRPr="0004727C">
              <w:rPr>
                <w:sz w:val="22"/>
                <w:szCs w:val="22"/>
              </w:rPr>
              <w:t>Miteigentümer:innen</w:t>
            </w:r>
            <w:proofErr w:type="spellEnd"/>
            <w:proofErr w:type="gramEnd"/>
            <w:r w:rsidRPr="0004727C">
              <w:rPr>
                <w:sz w:val="22"/>
                <w:szCs w:val="22"/>
              </w:rPr>
              <w:t xml:space="preserve"> des Fondsvermögens. Wie das Fondsvermögen angelegt wird (worin investiert wird), ist genau geregelt.</w:t>
            </w:r>
          </w:p>
        </w:tc>
        <w:tc>
          <w:tcPr>
            <w:tcW w:w="3048" w:type="dxa"/>
          </w:tcPr>
          <w:p w14:paraId="0E25AAEB" w14:textId="295D7CD3" w:rsidR="001443BA" w:rsidRDefault="001443BA" w:rsidP="001443BA">
            <w:pPr>
              <w:rPr>
                <w:sz w:val="22"/>
                <w:szCs w:val="22"/>
                <w:lang w:val="de-DE"/>
              </w:rPr>
            </w:pPr>
            <w:r w:rsidRPr="0004727C">
              <w:rPr>
                <w:sz w:val="22"/>
                <w:szCs w:val="22"/>
              </w:rPr>
              <w:t xml:space="preserve">Bei einem Fonds legen viele Menschen (sogenannte </w:t>
            </w:r>
            <w:proofErr w:type="spellStart"/>
            <w:proofErr w:type="gramStart"/>
            <w:r w:rsidRPr="0004727C">
              <w:rPr>
                <w:sz w:val="22"/>
                <w:szCs w:val="22"/>
              </w:rPr>
              <w:t>Anleger:innen</w:t>
            </w:r>
            <w:proofErr w:type="spellEnd"/>
            <w:proofErr w:type="gramEnd"/>
            <w:r w:rsidRPr="0004727C">
              <w:rPr>
                <w:sz w:val="22"/>
                <w:szCs w:val="22"/>
              </w:rPr>
              <w:t>) ihr Geld zusammen. Das Geld wird angelegt (z</w:t>
            </w:r>
            <w:r>
              <w:rPr>
                <w:sz w:val="22"/>
                <w:szCs w:val="22"/>
              </w:rPr>
              <w:t>. B.</w:t>
            </w:r>
            <w:r w:rsidRPr="0004727C">
              <w:rPr>
                <w:sz w:val="22"/>
                <w:szCs w:val="22"/>
              </w:rPr>
              <w:t xml:space="preserve"> werden Aktien gekauft). </w:t>
            </w:r>
            <w:proofErr w:type="spellStart"/>
            <w:proofErr w:type="gramStart"/>
            <w:r w:rsidRPr="0004727C">
              <w:rPr>
                <w:sz w:val="22"/>
                <w:szCs w:val="22"/>
              </w:rPr>
              <w:t>Anleger:innen</w:t>
            </w:r>
            <w:proofErr w:type="spellEnd"/>
            <w:proofErr w:type="gramEnd"/>
            <w:r w:rsidRPr="0004727C">
              <w:rPr>
                <w:sz w:val="22"/>
                <w:szCs w:val="22"/>
              </w:rPr>
              <w:t xml:space="preserve"> </w:t>
            </w:r>
            <w:r>
              <w:rPr>
                <w:sz w:val="22"/>
                <w:szCs w:val="22"/>
              </w:rPr>
              <w:t>wollen</w:t>
            </w:r>
            <w:r w:rsidRPr="0004727C">
              <w:rPr>
                <w:sz w:val="22"/>
                <w:szCs w:val="22"/>
              </w:rPr>
              <w:t xml:space="preserve"> dabei ihr Geld vermehren.</w:t>
            </w:r>
          </w:p>
        </w:tc>
      </w:tr>
      <w:tr w:rsidR="00386FE3" w14:paraId="053D08A5" w14:textId="77777777" w:rsidTr="00FE6376">
        <w:tc>
          <w:tcPr>
            <w:tcW w:w="2356" w:type="dxa"/>
          </w:tcPr>
          <w:p w14:paraId="39E802F6" w14:textId="2EB49CB5" w:rsidR="001443BA" w:rsidRDefault="001443BA" w:rsidP="001443BA">
            <w:pPr>
              <w:rPr>
                <w:sz w:val="22"/>
                <w:szCs w:val="22"/>
                <w:lang w:val="en-GB"/>
              </w:rPr>
            </w:pPr>
            <w:r w:rsidRPr="0004727C">
              <w:rPr>
                <w:sz w:val="22"/>
                <w:szCs w:val="22"/>
              </w:rPr>
              <w:lastRenderedPageBreak/>
              <w:t>ETF</w:t>
            </w:r>
            <w:r w:rsidR="004A4C5B">
              <w:rPr>
                <w:sz w:val="22"/>
                <w:szCs w:val="22"/>
              </w:rPr>
              <w:t>, der</w:t>
            </w:r>
          </w:p>
        </w:tc>
        <w:tc>
          <w:tcPr>
            <w:tcW w:w="6003" w:type="dxa"/>
          </w:tcPr>
          <w:p w14:paraId="4F52ADA7" w14:textId="77777777" w:rsidR="001443BA" w:rsidRPr="0004727C" w:rsidRDefault="001443BA" w:rsidP="001443BA">
            <w:pPr>
              <w:rPr>
                <w:sz w:val="22"/>
                <w:szCs w:val="22"/>
              </w:rPr>
            </w:pPr>
            <w:r w:rsidRPr="0004727C">
              <w:rPr>
                <w:sz w:val="22"/>
                <w:szCs w:val="22"/>
              </w:rPr>
              <w:t xml:space="preserve">Exchange </w:t>
            </w:r>
            <w:proofErr w:type="spellStart"/>
            <w:r w:rsidRPr="0004727C">
              <w:rPr>
                <w:sz w:val="22"/>
                <w:szCs w:val="22"/>
              </w:rPr>
              <w:t>Traded</w:t>
            </w:r>
            <w:proofErr w:type="spellEnd"/>
            <w:r w:rsidRPr="0004727C">
              <w:rPr>
                <w:sz w:val="22"/>
                <w:szCs w:val="22"/>
              </w:rPr>
              <w:t xml:space="preserve"> Fund (ETF) ist Oberbegriff für Investmentfonds, die an einer Börse gehandelt werden. Ursprünglich wurde der Begriff im engeren Sinne für börsengehandelte Indexfonds verwendet, die einen Aktienindex, Rentenindex oder Rohstoffindex passiv nachbilden. Allerdings werden auch aktiv verwaltete Indexfonds an Börsen gehandelt.</w:t>
            </w:r>
          </w:p>
          <w:p w14:paraId="14C676C1" w14:textId="16D18972" w:rsidR="001443BA" w:rsidRDefault="0069611D" w:rsidP="001443BA">
            <w:pPr>
              <w:rPr>
                <w:sz w:val="22"/>
                <w:szCs w:val="22"/>
              </w:rPr>
            </w:pPr>
            <w:r w:rsidRPr="0004727C">
              <w:rPr>
                <w:b/>
                <w:bCs/>
                <w:sz w:val="22"/>
                <w:szCs w:val="22"/>
              </w:rPr>
              <w:t>Gabler Banklexikon:</w:t>
            </w:r>
            <w:r w:rsidRPr="0004727C">
              <w:rPr>
                <w:sz w:val="22"/>
                <w:szCs w:val="22"/>
              </w:rPr>
              <w:t xml:space="preserve"> </w:t>
            </w:r>
            <w:hyperlink r:id="rId48" w:history="1">
              <w:r w:rsidRPr="008765C1">
                <w:rPr>
                  <w:rStyle w:val="Hyperlink"/>
                  <w:rFonts w:eastAsia="Lexend" w:cs="Lexend"/>
                  <w:sz w:val="22"/>
                  <w:szCs w:val="22"/>
                </w:rPr>
                <w:t>www.gabler-banklexikon.de</w:t>
              </w:r>
            </w:hyperlink>
          </w:p>
        </w:tc>
        <w:tc>
          <w:tcPr>
            <w:tcW w:w="3402" w:type="dxa"/>
          </w:tcPr>
          <w:p w14:paraId="1CC6865C" w14:textId="05ECC8A2" w:rsidR="001443BA" w:rsidRDefault="001443BA" w:rsidP="001443BA">
            <w:pPr>
              <w:rPr>
                <w:sz w:val="22"/>
                <w:szCs w:val="22"/>
                <w:lang w:val="de-DE"/>
              </w:rPr>
            </w:pPr>
            <w:r w:rsidRPr="0004727C">
              <w:rPr>
                <w:sz w:val="22"/>
                <w:szCs w:val="22"/>
              </w:rPr>
              <w:t xml:space="preserve">Exchange </w:t>
            </w:r>
            <w:proofErr w:type="spellStart"/>
            <w:r w:rsidRPr="0004727C">
              <w:rPr>
                <w:sz w:val="22"/>
                <w:szCs w:val="22"/>
              </w:rPr>
              <w:t>Traded</w:t>
            </w:r>
            <w:proofErr w:type="spellEnd"/>
            <w:r w:rsidRPr="0004727C">
              <w:rPr>
                <w:sz w:val="22"/>
                <w:szCs w:val="22"/>
              </w:rPr>
              <w:t xml:space="preserve"> Funds (ETFs) sind Investmentfonds (</w:t>
            </w:r>
            <w:r w:rsidRPr="0004727C">
              <w:rPr>
                <w:rFonts w:ascii="Wingdings" w:eastAsia="Wingdings" w:hAnsi="Wingdings" w:cs="Wingdings"/>
                <w:color w:val="C00000"/>
                <w:sz w:val="22"/>
                <w:szCs w:val="22"/>
                <w:u w:val="single"/>
              </w:rPr>
              <w:t></w:t>
            </w:r>
            <w:r w:rsidRPr="0004727C">
              <w:rPr>
                <w:color w:val="C00000"/>
                <w:sz w:val="22"/>
                <w:szCs w:val="22"/>
                <w:u w:val="single"/>
              </w:rPr>
              <w:t xml:space="preserve"> Fonds</w:t>
            </w:r>
            <w:r w:rsidRPr="0004727C">
              <w:rPr>
                <w:sz w:val="22"/>
                <w:szCs w:val="22"/>
              </w:rPr>
              <w:t xml:space="preserve">), die an der Börse gehandelt werden. Dabei investiert man nicht in einzelne </w:t>
            </w:r>
            <w:proofErr w:type="gramStart"/>
            <w:r w:rsidRPr="0004727C">
              <w:rPr>
                <w:sz w:val="22"/>
                <w:szCs w:val="22"/>
              </w:rPr>
              <w:t>Aktien</w:t>
            </w:r>
            <w:proofErr w:type="gramEnd"/>
            <w:r w:rsidRPr="0004727C">
              <w:rPr>
                <w:sz w:val="22"/>
                <w:szCs w:val="22"/>
              </w:rPr>
              <w:t xml:space="preserve"> sondern in ein Paket, das aus unterschiedlichen Wertpapieren besteht.</w:t>
            </w:r>
          </w:p>
        </w:tc>
        <w:tc>
          <w:tcPr>
            <w:tcW w:w="3048" w:type="dxa"/>
          </w:tcPr>
          <w:p w14:paraId="071D2C66" w14:textId="4B00692E" w:rsidR="001443BA" w:rsidRDefault="001443BA" w:rsidP="001443BA">
            <w:pPr>
              <w:rPr>
                <w:sz w:val="22"/>
                <w:szCs w:val="22"/>
                <w:lang w:val="de-DE"/>
              </w:rPr>
            </w:pPr>
            <w:r w:rsidRPr="7D33373F">
              <w:rPr>
                <w:rFonts w:eastAsia="Lexend" w:cs="Lexend"/>
                <w:sz w:val="22"/>
                <w:szCs w:val="22"/>
              </w:rPr>
              <w:t xml:space="preserve">ETF steht für Exchange </w:t>
            </w:r>
            <w:proofErr w:type="spellStart"/>
            <w:r w:rsidRPr="7D33373F">
              <w:rPr>
                <w:rFonts w:eastAsia="Lexend" w:cs="Lexend"/>
                <w:sz w:val="22"/>
                <w:szCs w:val="22"/>
              </w:rPr>
              <w:t>Traded</w:t>
            </w:r>
            <w:proofErr w:type="spellEnd"/>
            <w:r w:rsidRPr="7D33373F">
              <w:rPr>
                <w:rFonts w:eastAsia="Lexend" w:cs="Lexend"/>
                <w:sz w:val="22"/>
                <w:szCs w:val="22"/>
              </w:rPr>
              <w:t xml:space="preserve"> Funds. Sie sind Pakete aus verschiedenen Aktien und anderen Wertpapieren, die </w:t>
            </w:r>
            <w:proofErr w:type="gramStart"/>
            <w:r w:rsidRPr="7D33373F">
              <w:rPr>
                <w:rFonts w:eastAsia="Lexend" w:cs="Lexend"/>
                <w:sz w:val="22"/>
                <w:szCs w:val="22"/>
              </w:rPr>
              <w:t>zusammen gekauft</w:t>
            </w:r>
            <w:proofErr w:type="gramEnd"/>
            <w:r w:rsidRPr="7D33373F">
              <w:rPr>
                <w:rFonts w:eastAsia="Lexend" w:cs="Lexend"/>
                <w:sz w:val="22"/>
                <w:szCs w:val="22"/>
              </w:rPr>
              <w:t xml:space="preserve"> werden. Diese Pakete werden an der Börse gekauft und verkauft (= „gehandelt”). Durch den täglichen Handel schwanken Angebot und Nachfrage, das verändert den Kurs bzw. Preis der </w:t>
            </w:r>
            <w:r w:rsidR="00BE745F">
              <w:rPr>
                <w:rFonts w:eastAsia="Lexend" w:cs="Lexend"/>
                <w:sz w:val="22"/>
                <w:szCs w:val="22"/>
              </w:rPr>
              <w:t>Anteile</w:t>
            </w:r>
            <w:r w:rsidRPr="7D33373F">
              <w:rPr>
                <w:rFonts w:eastAsia="Lexend" w:cs="Lexend"/>
                <w:sz w:val="22"/>
                <w:szCs w:val="22"/>
              </w:rPr>
              <w:t>.</w:t>
            </w:r>
          </w:p>
        </w:tc>
      </w:tr>
    </w:tbl>
    <w:p w14:paraId="6B8DF741" w14:textId="5733031D" w:rsidR="00731DC8" w:rsidRPr="002E0CBC" w:rsidRDefault="00731DC8" w:rsidP="00A3046F">
      <w:pPr>
        <w:rPr>
          <w:sz w:val="2"/>
          <w:szCs w:val="2"/>
          <w:lang w:val="de-DE"/>
        </w:rPr>
      </w:pPr>
    </w:p>
    <w:p w14:paraId="4061A388" w14:textId="77777777" w:rsidR="008A0650" w:rsidRPr="0015458D" w:rsidRDefault="008A0650" w:rsidP="006461D3">
      <w:pPr>
        <w:rPr>
          <w:sz w:val="2"/>
          <w:szCs w:val="2"/>
        </w:rPr>
      </w:pPr>
    </w:p>
    <w:sectPr w:rsidR="008A0650" w:rsidRPr="0015458D" w:rsidSect="001D12E6">
      <w:headerReference w:type="default" r:id="rId49"/>
      <w:footerReference w:type="default" r:id="rId50"/>
      <w:pgSz w:w="16840" w:h="11900" w:orient="landscape"/>
      <w:pgMar w:top="851" w:right="1170" w:bottom="851" w:left="851" w:header="567"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B80DC05" w14:textId="77777777" w:rsidR="007D117F" w:rsidRDefault="007D117F" w:rsidP="00745A18">
      <w:r>
        <w:separator/>
      </w:r>
    </w:p>
  </w:endnote>
  <w:endnote w:type="continuationSeparator" w:id="0">
    <w:p w14:paraId="4CE752F8" w14:textId="77777777" w:rsidR="007D117F" w:rsidRDefault="007D117F" w:rsidP="00745A18">
      <w:r>
        <w:continuationSeparator/>
      </w:r>
    </w:p>
  </w:endnote>
  <w:endnote w:type="continuationNotice" w:id="1">
    <w:p w14:paraId="4044B801" w14:textId="77777777" w:rsidR="007D117F" w:rsidRDefault="007D117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embedRegular r:id="rId1" w:fontKey="{57923810-0679-4C0E-A523-8E14AAE208F7}"/>
    <w:embedBold r:id="rId2" w:fontKey="{F4A9DA9A-EC3B-44A8-9520-4D486D7290CE}"/>
    <w:embedItalic r:id="rId3" w:fontKey="{DD0DC8B0-067C-44F5-925C-4BA572D09F29}"/>
    <w:embedBoldItalic r:id="rId4" w:fontKey="{DEB5992D-CCEE-40E8-AD18-7D5A37ACEB1A}"/>
  </w:font>
  <w:font w:name="Lexend">
    <w:panose1 w:val="00000000000000000000"/>
    <w:charset w:val="00"/>
    <w:family w:val="auto"/>
    <w:pitch w:val="variable"/>
    <w:sig w:usb0="A00000FF" w:usb1="4000205B" w:usb2="00000000" w:usb3="00000000" w:csb0="00000193" w:csb1="00000000"/>
    <w:embedRegular r:id="rId5" w:fontKey="{31C8D85F-5E0E-4FAF-8B03-135544493093}"/>
    <w:embedBold r:id="rId6" w:fontKey="{1218A576-7625-4914-8EAA-3473003F88DA}"/>
    <w:embedItalic r:id="rId7" w:fontKey="{BFA030E1-7E47-4B7A-A82B-8D5B75B50E07}"/>
    <w:embedBoldItalic r:id="rId8" w:fontKey="{E71D0997-A895-4275-A292-70C3BD06DBFA}"/>
  </w:font>
  <w:font w:name="Times New Roman (Textkörper CS)">
    <w:altName w:val="Times New Roman"/>
    <w:panose1 w:val="00000000000000000000"/>
    <w:charset w:val="00"/>
    <w:family w:val="roman"/>
    <w:notTrueType/>
    <w:pitch w:val="default"/>
  </w:font>
  <w:font w:name="Lexend SemiBold">
    <w:altName w:val="Calibri"/>
    <w:panose1 w:val="00000000000000000000"/>
    <w:charset w:val="00"/>
    <w:family w:val="auto"/>
    <w:pitch w:val="variable"/>
    <w:sig w:usb0="A00000FF" w:usb1="4000205B" w:usb2="00000000" w:usb3="00000000" w:csb0="00000193" w:csb1="00000000"/>
    <w:embedBold r:id="rId9" w:fontKey="{1A74B5F9-76DC-40C2-8952-373154A92CF1}"/>
  </w:font>
  <w:font w:name="Yu Gothic Light">
    <w:altName w:val="游ゴシック Light"/>
    <w:panose1 w:val="020B0300000000000000"/>
    <w:charset w:val="80"/>
    <w:family w:val="swiss"/>
    <w:pitch w:val="variable"/>
    <w:sig w:usb0="E00002FF" w:usb1="2AC7FDFF" w:usb2="00000016" w:usb3="00000000" w:csb0="0002009F" w:csb1="00000000"/>
  </w:font>
  <w:font w:name="Times New Roman (Überschriften">
    <w:altName w:val="Times New Roman"/>
    <w:charset w:val="00"/>
    <w:family w:val="roman"/>
    <w:pitch w:val="variable"/>
    <w:sig w:usb0="E0002AEF" w:usb1="C0007841" w:usb2="00000009" w:usb3="00000000" w:csb0="000001FF" w:csb1="00000000"/>
  </w:font>
  <w:font w:name="Lexend ExtraBold">
    <w:altName w:val="Calibri"/>
    <w:panose1 w:val="00000000000000000000"/>
    <w:charset w:val="00"/>
    <w:family w:val="auto"/>
    <w:pitch w:val="variable"/>
    <w:sig w:usb0="A00000FF" w:usb1="4000205B" w:usb2="00000000" w:usb3="00000000" w:csb0="00000193" w:csb1="00000000"/>
    <w:embedBold r:id="rId10" w:fontKey="{581B6A1A-F7DA-46A2-B742-CDC9435C271A}"/>
  </w:font>
  <w:font w:name="Yu Mincho">
    <w:altName w:val="游明朝"/>
    <w:charset w:val="80"/>
    <w:family w:val="roman"/>
    <w:pitch w:val="variable"/>
    <w:sig w:usb0="800002E7" w:usb1="2AC7FCFF" w:usb2="00000012" w:usb3="00000000" w:csb0="0002009F" w:csb1="00000000"/>
  </w:font>
  <w:font w:name="Lexend Medium">
    <w:altName w:val="Calibri"/>
    <w:panose1 w:val="00000000000000000000"/>
    <w:charset w:val="00"/>
    <w:family w:val="auto"/>
    <w:pitch w:val="variable"/>
    <w:sig w:usb0="A00000FF" w:usb1="4000205B" w:usb2="00000000" w:usb3="00000000" w:csb0="00000193" w:csb1="00000000"/>
    <w:embedRegular r:id="rId11" w:fontKey="{55B6C617-8EBD-48D0-B13E-3EFFB3BA87A9}"/>
  </w:font>
  <w:font w:name="Lucida Grande">
    <w:charset w:val="00"/>
    <w:family w:val="swiss"/>
    <w:pitch w:val="variable"/>
    <w:sig w:usb0="E1000AEF" w:usb1="5000A1FF" w:usb2="00000000" w:usb3="00000000" w:csb0="000001BF" w:csb1="00000000"/>
  </w:font>
  <w:font w:name="Calibri Light">
    <w:panose1 w:val="020F0302020204030204"/>
    <w:charset w:val="00"/>
    <w:family w:val="swiss"/>
    <w:pitch w:val="variable"/>
    <w:sig w:usb0="E4002EFF" w:usb1="C200247B" w:usb2="00000009" w:usb3="00000000" w:csb0="000001FF" w:csb1="00000000"/>
    <w:embedRegular r:id="rId12" w:fontKey="{290237A1-C941-47A3-91CB-F3A0C989EC9C}"/>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5EFB439" w14:textId="77777777" w:rsidR="00780107" w:rsidRPr="00FD2146" w:rsidRDefault="00780107" w:rsidP="009577B8">
    <w:pPr>
      <w:pStyle w:val="Fuzeile"/>
      <w:rPr>
        <w:rFonts w:ascii="Lexend SemiBold" w:hAnsi="Lexend SemiBold"/>
        <w:b/>
        <w:bCs/>
        <w:color w:val="303059" w:themeColor="accent3"/>
        <w:sz w:val="20"/>
        <w:szCs w:val="20"/>
      </w:rPr>
    </w:pPr>
    <w:r w:rsidRPr="00FD2146">
      <w:rPr>
        <w:rFonts w:ascii="Lexend SemiBold" w:hAnsi="Lexend SemiBold"/>
        <w:b/>
        <w:bCs/>
        <w:color w:val="303059" w:themeColor="accent3"/>
        <w:sz w:val="20"/>
        <w:szCs w:val="20"/>
      </w:rPr>
      <w:t xml:space="preserve">Stiftung für Wirtschaftsbildung </w:t>
    </w:r>
  </w:p>
  <w:p w14:paraId="37B5D8F5" w14:textId="316ADE9D" w:rsidR="00780107" w:rsidRPr="000336BA" w:rsidRDefault="00780107" w:rsidP="009577B8">
    <w:pPr>
      <w:pStyle w:val="Fuzeile"/>
      <w:rPr>
        <w:rFonts w:ascii="Lexend SemiBold" w:hAnsi="Lexend SemiBold"/>
        <w:b/>
        <w:bCs/>
        <w:color w:val="494848" w:themeColor="accent2"/>
        <w:sz w:val="15"/>
        <w:szCs w:val="15"/>
      </w:rPr>
    </w:pPr>
    <w:bookmarkStart w:id="0" w:name="_Hlk115956398"/>
    <w:bookmarkStart w:id="1" w:name="_Hlk115956399"/>
    <w:bookmarkStart w:id="2" w:name="_Hlk115956430"/>
    <w:bookmarkStart w:id="3" w:name="_Hlk115956431"/>
    <w:bookmarkStart w:id="4" w:name="_Hlk115956500"/>
    <w:bookmarkStart w:id="5" w:name="_Hlk115956501"/>
    <w:bookmarkStart w:id="6" w:name="_Hlk115956522"/>
    <w:bookmarkStart w:id="7" w:name="_Hlk115956523"/>
    <w:r w:rsidRPr="000336BA">
      <w:rPr>
        <w:color w:val="494848" w:themeColor="accent2"/>
        <w:sz w:val="15"/>
        <w:szCs w:val="15"/>
      </w:rPr>
      <w:t xml:space="preserve">c/o Impact Hub Vienna </w:t>
    </w:r>
    <w:r w:rsidRPr="000336BA">
      <w:rPr>
        <w:color w:val="8D82B1" w:themeColor="accent1"/>
        <w:sz w:val="15"/>
        <w:szCs w:val="15"/>
      </w:rPr>
      <w:t>|</w:t>
    </w:r>
    <w:r w:rsidRPr="000336BA">
      <w:rPr>
        <w:color w:val="494848" w:themeColor="accent2"/>
        <w:sz w:val="15"/>
        <w:szCs w:val="15"/>
      </w:rPr>
      <w:t xml:space="preserve"> Lindengasse 56/18-19 </w:t>
    </w:r>
    <w:r w:rsidRPr="000336BA">
      <w:rPr>
        <w:color w:val="8D82B1" w:themeColor="accent1"/>
        <w:sz w:val="15"/>
        <w:szCs w:val="15"/>
      </w:rPr>
      <w:t>|</w:t>
    </w:r>
    <w:r w:rsidRPr="000336BA">
      <w:rPr>
        <w:color w:val="494848" w:themeColor="accent2"/>
        <w:sz w:val="15"/>
        <w:szCs w:val="15"/>
      </w:rPr>
      <w:t xml:space="preserve"> 1070 Wien </w:t>
    </w:r>
    <w:r w:rsidRPr="000336BA">
      <w:rPr>
        <w:color w:val="8D82B1" w:themeColor="accent1"/>
        <w:sz w:val="15"/>
        <w:szCs w:val="15"/>
      </w:rPr>
      <w:t>|</w:t>
    </w:r>
    <w:r w:rsidRPr="000336BA">
      <w:rPr>
        <w:color w:val="494848" w:themeColor="accent2"/>
        <w:sz w:val="15"/>
        <w:szCs w:val="15"/>
      </w:rPr>
      <w:t xml:space="preserve"> office@stiftung-wirtschaftsbildung.at</w:t>
    </w:r>
    <w:r w:rsidRPr="000336BA">
      <w:rPr>
        <w:noProof/>
        <w:sz w:val="15"/>
        <w:szCs w:val="15"/>
      </w:rPr>
      <w:t xml:space="preserve"> </w:t>
    </w:r>
    <w:r w:rsidRPr="000336BA">
      <w:rPr>
        <w:color w:val="8D82B1" w:themeColor="accent1"/>
        <w:sz w:val="15"/>
        <w:szCs w:val="15"/>
      </w:rPr>
      <w:t xml:space="preserve">| </w:t>
    </w:r>
    <w:r w:rsidRPr="000336BA">
      <w:rPr>
        <w:rFonts w:ascii="Lexend SemiBold" w:hAnsi="Lexend SemiBold"/>
        <w:b/>
        <w:bCs/>
        <w:color w:val="8D82B1" w:themeColor="accent1"/>
        <w:sz w:val="15"/>
        <w:szCs w:val="15"/>
      </w:rPr>
      <w:t>www.stiftung-wirtschaftsbildung.at</w:t>
    </w:r>
    <w:bookmarkEnd w:id="0"/>
    <w:bookmarkEnd w:id="1"/>
    <w:bookmarkEnd w:id="2"/>
    <w:bookmarkEnd w:id="3"/>
    <w:bookmarkEnd w:id="4"/>
    <w:bookmarkEnd w:id="5"/>
    <w:bookmarkEnd w:id="6"/>
    <w:bookmarkEnd w:id="7"/>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792A870" w14:textId="77777777" w:rsidR="007D117F" w:rsidRDefault="007D117F" w:rsidP="00745A18">
      <w:r>
        <w:separator/>
      </w:r>
    </w:p>
  </w:footnote>
  <w:footnote w:type="continuationSeparator" w:id="0">
    <w:p w14:paraId="5009D612" w14:textId="77777777" w:rsidR="007D117F" w:rsidRDefault="007D117F" w:rsidP="00745A18">
      <w:r>
        <w:continuationSeparator/>
      </w:r>
    </w:p>
  </w:footnote>
  <w:footnote w:type="continuationNotice" w:id="1">
    <w:p w14:paraId="02E44F70" w14:textId="77777777" w:rsidR="007D117F" w:rsidRDefault="007D117F"/>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D87ED1C" w14:textId="21077AD8" w:rsidR="00780107" w:rsidRDefault="00780107" w:rsidP="00C417F2">
    <w:pPr>
      <w:pStyle w:val="Kopfzeile"/>
      <w:tabs>
        <w:tab w:val="clear" w:pos="9072"/>
      </w:tabs>
      <w:jc w:val="right"/>
    </w:pPr>
    <w:r>
      <w:rPr>
        <w:noProof/>
        <w:lang w:eastAsia="de-AT"/>
      </w:rPr>
      <w:drawing>
        <wp:anchor distT="0" distB="0" distL="114300" distR="114300" simplePos="0" relativeHeight="251658240" behindDoc="1" locked="0" layoutInCell="1" allowOverlap="1" wp14:anchorId="4618B5A8" wp14:editId="5D8C651D">
          <wp:simplePos x="0" y="0"/>
          <wp:positionH relativeFrom="margin">
            <wp:align>right</wp:align>
          </wp:positionH>
          <wp:positionV relativeFrom="paragraph">
            <wp:posOffset>-189230</wp:posOffset>
          </wp:positionV>
          <wp:extent cx="1440000" cy="802800"/>
          <wp:effectExtent l="0" t="0" r="8255" b="0"/>
          <wp:wrapTight wrapText="bothSides">
            <wp:wrapPolygon edited="0">
              <wp:start x="2287" y="0"/>
              <wp:lineTo x="0" y="3076"/>
              <wp:lineTo x="0" y="15892"/>
              <wp:lineTo x="5145" y="16405"/>
              <wp:lineTo x="4859" y="21019"/>
              <wp:lineTo x="15721" y="21019"/>
              <wp:lineTo x="21438" y="17943"/>
              <wp:lineTo x="21438" y="9741"/>
              <wp:lineTo x="9147" y="8203"/>
              <wp:lineTo x="9433" y="2563"/>
              <wp:lineTo x="6288" y="0"/>
              <wp:lineTo x="2287" y="0"/>
            </wp:wrapPolygon>
          </wp:wrapTight>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pic:cNvPicPr/>
                </pic:nvPicPr>
                <pic:blipFill>
                  <a:blip r:embed="rId1">
                    <a:extLst>
                      <a:ext uri="{28A0092B-C50C-407E-A947-70E740481C1C}">
                        <a14:useLocalDpi xmlns:a14="http://schemas.microsoft.com/office/drawing/2010/main" val="0"/>
                      </a:ext>
                    </a:extLst>
                  </a:blip>
                  <a:stretch>
                    <a:fillRect/>
                  </a:stretch>
                </pic:blipFill>
                <pic:spPr>
                  <a:xfrm>
                    <a:off x="0" y="0"/>
                    <a:ext cx="1440000" cy="8028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C"/>
    <w:multiLevelType w:val="singleLevel"/>
    <w:tmpl w:val="97D66630"/>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6BF2C12E"/>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BD6EC8D6"/>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DB38B60C"/>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0F02310A"/>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7D8A8E0A"/>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9ECEB63C"/>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E14A4D98"/>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85F20EDA"/>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C6B4746A"/>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E0512F"/>
    <w:multiLevelType w:val="hybridMultilevel"/>
    <w:tmpl w:val="27BCD18E"/>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1" w15:restartNumberingAfterBreak="0">
    <w:nsid w:val="123B08B7"/>
    <w:multiLevelType w:val="hybridMultilevel"/>
    <w:tmpl w:val="13E6C15E"/>
    <w:lvl w:ilvl="0" w:tplc="0C07000F">
      <w:start w:val="1"/>
      <w:numFmt w:val="decimal"/>
      <w:lvlText w:val="%1."/>
      <w:lvlJc w:val="left"/>
      <w:pPr>
        <w:ind w:left="720" w:hanging="360"/>
      </w:p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12" w15:restartNumberingAfterBreak="0">
    <w:nsid w:val="14C2136F"/>
    <w:multiLevelType w:val="hybridMultilevel"/>
    <w:tmpl w:val="BE5EC746"/>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3" w15:restartNumberingAfterBreak="0">
    <w:nsid w:val="1DCC45D8"/>
    <w:multiLevelType w:val="hybridMultilevel"/>
    <w:tmpl w:val="66842B6A"/>
    <w:lvl w:ilvl="0" w:tplc="6698660C">
      <w:start w:val="1"/>
      <w:numFmt w:val="bullet"/>
      <w:pStyle w:val="Listenabsatz"/>
      <w:lvlText w:val=""/>
      <w:lvlJc w:val="left"/>
      <w:pPr>
        <w:ind w:left="567" w:hanging="283"/>
      </w:pPr>
      <w:rPr>
        <w:rFonts w:ascii="Symbol" w:hAnsi="Symbol" w:hint="default"/>
        <w:color w:val="8D82B1" w:themeColor="accent1"/>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2A826DB5"/>
    <w:multiLevelType w:val="hybridMultilevel"/>
    <w:tmpl w:val="17C2D5CC"/>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5" w15:restartNumberingAfterBreak="0">
    <w:nsid w:val="34E15BD8"/>
    <w:multiLevelType w:val="hybridMultilevel"/>
    <w:tmpl w:val="A582E8C4"/>
    <w:lvl w:ilvl="0" w:tplc="0C07000F">
      <w:start w:val="1"/>
      <w:numFmt w:val="decimal"/>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16" w15:restartNumberingAfterBreak="0">
    <w:nsid w:val="5E187B5D"/>
    <w:multiLevelType w:val="hybridMultilevel"/>
    <w:tmpl w:val="427025CA"/>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7" w15:restartNumberingAfterBreak="0">
    <w:nsid w:val="607117CD"/>
    <w:multiLevelType w:val="hybridMultilevel"/>
    <w:tmpl w:val="18E8D172"/>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8" w15:restartNumberingAfterBreak="0">
    <w:nsid w:val="639B0934"/>
    <w:multiLevelType w:val="hybridMultilevel"/>
    <w:tmpl w:val="801A0504"/>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9" w15:restartNumberingAfterBreak="0">
    <w:nsid w:val="6E4D4570"/>
    <w:multiLevelType w:val="hybridMultilevel"/>
    <w:tmpl w:val="84C27838"/>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0" w15:restartNumberingAfterBreak="0">
    <w:nsid w:val="785A634A"/>
    <w:multiLevelType w:val="hybridMultilevel"/>
    <w:tmpl w:val="95CA1576"/>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num w:numId="1" w16cid:durableId="13577716">
    <w:abstractNumId w:val="13"/>
  </w:num>
  <w:num w:numId="2" w16cid:durableId="1894273155">
    <w:abstractNumId w:val="0"/>
  </w:num>
  <w:num w:numId="3" w16cid:durableId="2049867362">
    <w:abstractNumId w:val="1"/>
  </w:num>
  <w:num w:numId="4" w16cid:durableId="1944800711">
    <w:abstractNumId w:val="2"/>
  </w:num>
  <w:num w:numId="5" w16cid:durableId="984746326">
    <w:abstractNumId w:val="3"/>
  </w:num>
  <w:num w:numId="6" w16cid:durableId="1012610272">
    <w:abstractNumId w:val="8"/>
  </w:num>
  <w:num w:numId="7" w16cid:durableId="72775888">
    <w:abstractNumId w:val="4"/>
  </w:num>
  <w:num w:numId="8" w16cid:durableId="564755969">
    <w:abstractNumId w:val="5"/>
  </w:num>
  <w:num w:numId="9" w16cid:durableId="1696808017">
    <w:abstractNumId w:val="6"/>
  </w:num>
  <w:num w:numId="10" w16cid:durableId="1303537783">
    <w:abstractNumId w:val="7"/>
  </w:num>
  <w:num w:numId="11" w16cid:durableId="1856379524">
    <w:abstractNumId w:val="9"/>
  </w:num>
  <w:num w:numId="12" w16cid:durableId="1217352773">
    <w:abstractNumId w:val="11"/>
  </w:num>
  <w:num w:numId="13" w16cid:durableId="945041473">
    <w:abstractNumId w:val="15"/>
  </w:num>
  <w:num w:numId="14" w16cid:durableId="1300380160">
    <w:abstractNumId w:val="13"/>
  </w:num>
  <w:num w:numId="15" w16cid:durableId="1926064666">
    <w:abstractNumId w:val="14"/>
  </w:num>
  <w:num w:numId="16" w16cid:durableId="1147094089">
    <w:abstractNumId w:val="20"/>
  </w:num>
  <w:num w:numId="17" w16cid:durableId="703484231">
    <w:abstractNumId w:val="12"/>
  </w:num>
  <w:num w:numId="18" w16cid:durableId="1805655426">
    <w:abstractNumId w:val="19"/>
  </w:num>
  <w:num w:numId="19" w16cid:durableId="134642766">
    <w:abstractNumId w:val="17"/>
  </w:num>
  <w:num w:numId="20" w16cid:durableId="1829786666">
    <w:abstractNumId w:val="10"/>
  </w:num>
  <w:num w:numId="21" w16cid:durableId="1165241107">
    <w:abstractNumId w:val="16"/>
  </w:num>
  <w:num w:numId="22" w16cid:durableId="1033774597">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60"/>
  <w:embedTrueTypeFonts/>
  <w:proofState w:spelling="clean" w:grammar="clean"/>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26912"/>
    <w:rsid w:val="00003BD8"/>
    <w:rsid w:val="000116CA"/>
    <w:rsid w:val="00012F01"/>
    <w:rsid w:val="00013045"/>
    <w:rsid w:val="00020DCA"/>
    <w:rsid w:val="00022423"/>
    <w:rsid w:val="0002273A"/>
    <w:rsid w:val="0002394B"/>
    <w:rsid w:val="000308E7"/>
    <w:rsid w:val="00030EE1"/>
    <w:rsid w:val="000336BA"/>
    <w:rsid w:val="000342A9"/>
    <w:rsid w:val="00043AF3"/>
    <w:rsid w:val="00046766"/>
    <w:rsid w:val="0004795C"/>
    <w:rsid w:val="00051FF0"/>
    <w:rsid w:val="000556BB"/>
    <w:rsid w:val="000556F2"/>
    <w:rsid w:val="000578F2"/>
    <w:rsid w:val="0006183E"/>
    <w:rsid w:val="00066A75"/>
    <w:rsid w:val="0007295D"/>
    <w:rsid w:val="000736E4"/>
    <w:rsid w:val="00073B6A"/>
    <w:rsid w:val="00085E70"/>
    <w:rsid w:val="00095EE7"/>
    <w:rsid w:val="000A1218"/>
    <w:rsid w:val="000A2BFE"/>
    <w:rsid w:val="000B2069"/>
    <w:rsid w:val="000B3635"/>
    <w:rsid w:val="000B4A68"/>
    <w:rsid w:val="000B4F2E"/>
    <w:rsid w:val="000C4C21"/>
    <w:rsid w:val="000C5090"/>
    <w:rsid w:val="000C67BF"/>
    <w:rsid w:val="000D1CB8"/>
    <w:rsid w:val="000D510A"/>
    <w:rsid w:val="000D6C7B"/>
    <w:rsid w:val="000E29CC"/>
    <w:rsid w:val="000F1B34"/>
    <w:rsid w:val="000F50A6"/>
    <w:rsid w:val="00102D82"/>
    <w:rsid w:val="00106095"/>
    <w:rsid w:val="00116FB4"/>
    <w:rsid w:val="00117B0D"/>
    <w:rsid w:val="00117BDB"/>
    <w:rsid w:val="00120F99"/>
    <w:rsid w:val="0012149A"/>
    <w:rsid w:val="00126912"/>
    <w:rsid w:val="00131BC8"/>
    <w:rsid w:val="001408A1"/>
    <w:rsid w:val="00143A89"/>
    <w:rsid w:val="001443BA"/>
    <w:rsid w:val="00147C37"/>
    <w:rsid w:val="00150610"/>
    <w:rsid w:val="00151984"/>
    <w:rsid w:val="00152A9C"/>
    <w:rsid w:val="00153DFF"/>
    <w:rsid w:val="0015458D"/>
    <w:rsid w:val="00156BFE"/>
    <w:rsid w:val="00163C5A"/>
    <w:rsid w:val="00167045"/>
    <w:rsid w:val="001725FB"/>
    <w:rsid w:val="001772FC"/>
    <w:rsid w:val="001809EC"/>
    <w:rsid w:val="001862C9"/>
    <w:rsid w:val="00187BAA"/>
    <w:rsid w:val="001A0902"/>
    <w:rsid w:val="001A133F"/>
    <w:rsid w:val="001A7ABB"/>
    <w:rsid w:val="001C287C"/>
    <w:rsid w:val="001C509A"/>
    <w:rsid w:val="001C5DC4"/>
    <w:rsid w:val="001C63AE"/>
    <w:rsid w:val="001C6C7D"/>
    <w:rsid w:val="001D0EE3"/>
    <w:rsid w:val="001D12E6"/>
    <w:rsid w:val="001D2E66"/>
    <w:rsid w:val="001D5082"/>
    <w:rsid w:val="001D5105"/>
    <w:rsid w:val="001E5EE3"/>
    <w:rsid w:val="001E75C1"/>
    <w:rsid w:val="001F379F"/>
    <w:rsid w:val="001F78CB"/>
    <w:rsid w:val="0020034A"/>
    <w:rsid w:val="0020773E"/>
    <w:rsid w:val="00211CCF"/>
    <w:rsid w:val="00216D13"/>
    <w:rsid w:val="00217143"/>
    <w:rsid w:val="00217167"/>
    <w:rsid w:val="00223228"/>
    <w:rsid w:val="0023034B"/>
    <w:rsid w:val="0023080B"/>
    <w:rsid w:val="002318A6"/>
    <w:rsid w:val="002378C9"/>
    <w:rsid w:val="002407B4"/>
    <w:rsid w:val="00244C5A"/>
    <w:rsid w:val="002559B8"/>
    <w:rsid w:val="00261EB9"/>
    <w:rsid w:val="00271A85"/>
    <w:rsid w:val="002728D8"/>
    <w:rsid w:val="00272B8B"/>
    <w:rsid w:val="00277D45"/>
    <w:rsid w:val="00280A05"/>
    <w:rsid w:val="002872E9"/>
    <w:rsid w:val="00291611"/>
    <w:rsid w:val="00291C43"/>
    <w:rsid w:val="00294B5C"/>
    <w:rsid w:val="002A02BE"/>
    <w:rsid w:val="002A0475"/>
    <w:rsid w:val="002A38F7"/>
    <w:rsid w:val="002A3E00"/>
    <w:rsid w:val="002B1B60"/>
    <w:rsid w:val="002C2757"/>
    <w:rsid w:val="002C7806"/>
    <w:rsid w:val="002D23A9"/>
    <w:rsid w:val="002D2EDF"/>
    <w:rsid w:val="002D7FD2"/>
    <w:rsid w:val="002E0CBC"/>
    <w:rsid w:val="002E2BD7"/>
    <w:rsid w:val="002E440B"/>
    <w:rsid w:val="002E6D6B"/>
    <w:rsid w:val="002E70C3"/>
    <w:rsid w:val="002F1A68"/>
    <w:rsid w:val="002F1DA4"/>
    <w:rsid w:val="002F2E65"/>
    <w:rsid w:val="002F352E"/>
    <w:rsid w:val="002F7D95"/>
    <w:rsid w:val="00300478"/>
    <w:rsid w:val="00313601"/>
    <w:rsid w:val="0032344D"/>
    <w:rsid w:val="00323B26"/>
    <w:rsid w:val="00330C1E"/>
    <w:rsid w:val="0033209B"/>
    <w:rsid w:val="00332F86"/>
    <w:rsid w:val="00333C42"/>
    <w:rsid w:val="00343903"/>
    <w:rsid w:val="00346887"/>
    <w:rsid w:val="00355217"/>
    <w:rsid w:val="003567A5"/>
    <w:rsid w:val="00364731"/>
    <w:rsid w:val="003668BE"/>
    <w:rsid w:val="00367DC7"/>
    <w:rsid w:val="00370EC8"/>
    <w:rsid w:val="003715FC"/>
    <w:rsid w:val="003770B3"/>
    <w:rsid w:val="003821FE"/>
    <w:rsid w:val="0038281B"/>
    <w:rsid w:val="00386299"/>
    <w:rsid w:val="00386FE3"/>
    <w:rsid w:val="00387938"/>
    <w:rsid w:val="00392728"/>
    <w:rsid w:val="00395411"/>
    <w:rsid w:val="00396552"/>
    <w:rsid w:val="003A027A"/>
    <w:rsid w:val="003A2C5F"/>
    <w:rsid w:val="003A2C66"/>
    <w:rsid w:val="003A5BE9"/>
    <w:rsid w:val="003A6D99"/>
    <w:rsid w:val="003B5D06"/>
    <w:rsid w:val="003B786F"/>
    <w:rsid w:val="003C0ABE"/>
    <w:rsid w:val="003C1544"/>
    <w:rsid w:val="003C21F0"/>
    <w:rsid w:val="003C29A3"/>
    <w:rsid w:val="003C2D04"/>
    <w:rsid w:val="003C3AE7"/>
    <w:rsid w:val="003D241C"/>
    <w:rsid w:val="003D39BB"/>
    <w:rsid w:val="003D3DEE"/>
    <w:rsid w:val="003D42CD"/>
    <w:rsid w:val="003E0D72"/>
    <w:rsid w:val="003E5997"/>
    <w:rsid w:val="003E65F8"/>
    <w:rsid w:val="003F0DE5"/>
    <w:rsid w:val="003F63A0"/>
    <w:rsid w:val="00401150"/>
    <w:rsid w:val="00402106"/>
    <w:rsid w:val="00412DFF"/>
    <w:rsid w:val="00415C56"/>
    <w:rsid w:val="00416792"/>
    <w:rsid w:val="00421E92"/>
    <w:rsid w:val="00422C11"/>
    <w:rsid w:val="004244F8"/>
    <w:rsid w:val="00426CF3"/>
    <w:rsid w:val="00426F51"/>
    <w:rsid w:val="004330E5"/>
    <w:rsid w:val="00433F87"/>
    <w:rsid w:val="004342CC"/>
    <w:rsid w:val="00435ADE"/>
    <w:rsid w:val="00437AAB"/>
    <w:rsid w:val="00451436"/>
    <w:rsid w:val="00452BC5"/>
    <w:rsid w:val="00453C38"/>
    <w:rsid w:val="004544FD"/>
    <w:rsid w:val="00454993"/>
    <w:rsid w:val="00465062"/>
    <w:rsid w:val="004657BC"/>
    <w:rsid w:val="00470DEA"/>
    <w:rsid w:val="004723C2"/>
    <w:rsid w:val="00481BFF"/>
    <w:rsid w:val="00486027"/>
    <w:rsid w:val="00497338"/>
    <w:rsid w:val="004A136C"/>
    <w:rsid w:val="004A2A35"/>
    <w:rsid w:val="004A4C5B"/>
    <w:rsid w:val="004B0DBE"/>
    <w:rsid w:val="004C2FE3"/>
    <w:rsid w:val="004C4C2D"/>
    <w:rsid w:val="004C605A"/>
    <w:rsid w:val="004C7D97"/>
    <w:rsid w:val="004D0DEA"/>
    <w:rsid w:val="004D13A3"/>
    <w:rsid w:val="004D18A8"/>
    <w:rsid w:val="004D18B9"/>
    <w:rsid w:val="004D3099"/>
    <w:rsid w:val="004D3279"/>
    <w:rsid w:val="004D7778"/>
    <w:rsid w:val="004D7C7C"/>
    <w:rsid w:val="004D7DFE"/>
    <w:rsid w:val="004E0FA8"/>
    <w:rsid w:val="004E19E5"/>
    <w:rsid w:val="004E43E8"/>
    <w:rsid w:val="004F320A"/>
    <w:rsid w:val="004F5759"/>
    <w:rsid w:val="004F6CD1"/>
    <w:rsid w:val="004F7E2A"/>
    <w:rsid w:val="005015D2"/>
    <w:rsid w:val="00513DB7"/>
    <w:rsid w:val="005176B9"/>
    <w:rsid w:val="0052412A"/>
    <w:rsid w:val="005253D2"/>
    <w:rsid w:val="00535512"/>
    <w:rsid w:val="00543A2E"/>
    <w:rsid w:val="00550252"/>
    <w:rsid w:val="005519A5"/>
    <w:rsid w:val="005519E6"/>
    <w:rsid w:val="005520DE"/>
    <w:rsid w:val="00567D32"/>
    <w:rsid w:val="005703D6"/>
    <w:rsid w:val="00573108"/>
    <w:rsid w:val="005754C4"/>
    <w:rsid w:val="00580FF3"/>
    <w:rsid w:val="00581ABB"/>
    <w:rsid w:val="0058309B"/>
    <w:rsid w:val="00587D37"/>
    <w:rsid w:val="0059047B"/>
    <w:rsid w:val="00591792"/>
    <w:rsid w:val="005929D2"/>
    <w:rsid w:val="005A2E30"/>
    <w:rsid w:val="005B3A0F"/>
    <w:rsid w:val="005B6032"/>
    <w:rsid w:val="005B626B"/>
    <w:rsid w:val="005B7E62"/>
    <w:rsid w:val="005C3DC4"/>
    <w:rsid w:val="005C54B5"/>
    <w:rsid w:val="005D1D00"/>
    <w:rsid w:val="005D2569"/>
    <w:rsid w:val="005D3727"/>
    <w:rsid w:val="005D4722"/>
    <w:rsid w:val="005D7A2B"/>
    <w:rsid w:val="005E0ECE"/>
    <w:rsid w:val="005E5648"/>
    <w:rsid w:val="005F41F1"/>
    <w:rsid w:val="00604772"/>
    <w:rsid w:val="00604B0E"/>
    <w:rsid w:val="00611FE8"/>
    <w:rsid w:val="0061491E"/>
    <w:rsid w:val="006209B7"/>
    <w:rsid w:val="00642B0C"/>
    <w:rsid w:val="00645685"/>
    <w:rsid w:val="006461D3"/>
    <w:rsid w:val="00653933"/>
    <w:rsid w:val="00655819"/>
    <w:rsid w:val="00661F76"/>
    <w:rsid w:val="0066293E"/>
    <w:rsid w:val="0066666F"/>
    <w:rsid w:val="00671B37"/>
    <w:rsid w:val="00671D7D"/>
    <w:rsid w:val="00687DBE"/>
    <w:rsid w:val="00695721"/>
    <w:rsid w:val="0069611D"/>
    <w:rsid w:val="006A5CC1"/>
    <w:rsid w:val="006A6867"/>
    <w:rsid w:val="006B2E26"/>
    <w:rsid w:val="006B37D1"/>
    <w:rsid w:val="006B7064"/>
    <w:rsid w:val="006C295F"/>
    <w:rsid w:val="006C3B5A"/>
    <w:rsid w:val="006C7119"/>
    <w:rsid w:val="006D5973"/>
    <w:rsid w:val="006D70EA"/>
    <w:rsid w:val="006D739C"/>
    <w:rsid w:val="006D75B6"/>
    <w:rsid w:val="006E0FFE"/>
    <w:rsid w:val="006E2462"/>
    <w:rsid w:val="006E7DE7"/>
    <w:rsid w:val="006F4905"/>
    <w:rsid w:val="00700742"/>
    <w:rsid w:val="00707D14"/>
    <w:rsid w:val="00712190"/>
    <w:rsid w:val="0071361E"/>
    <w:rsid w:val="00724FEF"/>
    <w:rsid w:val="00725651"/>
    <w:rsid w:val="007267FC"/>
    <w:rsid w:val="00731DC8"/>
    <w:rsid w:val="00733D25"/>
    <w:rsid w:val="007424F8"/>
    <w:rsid w:val="007435A6"/>
    <w:rsid w:val="007438A8"/>
    <w:rsid w:val="00745025"/>
    <w:rsid w:val="00745A18"/>
    <w:rsid w:val="00754014"/>
    <w:rsid w:val="00755352"/>
    <w:rsid w:val="0075563E"/>
    <w:rsid w:val="00755AC8"/>
    <w:rsid w:val="00757790"/>
    <w:rsid w:val="00760733"/>
    <w:rsid w:val="00764D0B"/>
    <w:rsid w:val="00772DCC"/>
    <w:rsid w:val="007739EB"/>
    <w:rsid w:val="00777FD4"/>
    <w:rsid w:val="00780107"/>
    <w:rsid w:val="007854E7"/>
    <w:rsid w:val="00794FA0"/>
    <w:rsid w:val="007A0444"/>
    <w:rsid w:val="007A082D"/>
    <w:rsid w:val="007A1F8B"/>
    <w:rsid w:val="007A45AC"/>
    <w:rsid w:val="007B230C"/>
    <w:rsid w:val="007B7708"/>
    <w:rsid w:val="007C2312"/>
    <w:rsid w:val="007C553D"/>
    <w:rsid w:val="007C5EE9"/>
    <w:rsid w:val="007C7612"/>
    <w:rsid w:val="007D117F"/>
    <w:rsid w:val="007D1A19"/>
    <w:rsid w:val="007D2EC7"/>
    <w:rsid w:val="007D345C"/>
    <w:rsid w:val="007D4CAD"/>
    <w:rsid w:val="007D63E7"/>
    <w:rsid w:val="007E49AE"/>
    <w:rsid w:val="007F0154"/>
    <w:rsid w:val="007F1276"/>
    <w:rsid w:val="007F1D3A"/>
    <w:rsid w:val="007F4E6D"/>
    <w:rsid w:val="00805EE6"/>
    <w:rsid w:val="00807DAB"/>
    <w:rsid w:val="00813CA3"/>
    <w:rsid w:val="00816F23"/>
    <w:rsid w:val="00823258"/>
    <w:rsid w:val="0083463C"/>
    <w:rsid w:val="00834DA5"/>
    <w:rsid w:val="008368E9"/>
    <w:rsid w:val="008411E9"/>
    <w:rsid w:val="00841F19"/>
    <w:rsid w:val="0084443E"/>
    <w:rsid w:val="00844E9E"/>
    <w:rsid w:val="00852900"/>
    <w:rsid w:val="0086201B"/>
    <w:rsid w:val="0087416E"/>
    <w:rsid w:val="00874D7C"/>
    <w:rsid w:val="00882B50"/>
    <w:rsid w:val="00887E6A"/>
    <w:rsid w:val="00894013"/>
    <w:rsid w:val="008A0650"/>
    <w:rsid w:val="008C28CE"/>
    <w:rsid w:val="008C4846"/>
    <w:rsid w:val="008C7C5C"/>
    <w:rsid w:val="008D1160"/>
    <w:rsid w:val="008D1BEC"/>
    <w:rsid w:val="008D78D6"/>
    <w:rsid w:val="008E03F7"/>
    <w:rsid w:val="008F5DCF"/>
    <w:rsid w:val="008F6294"/>
    <w:rsid w:val="008F7B45"/>
    <w:rsid w:val="0090139A"/>
    <w:rsid w:val="00903FAC"/>
    <w:rsid w:val="0090638B"/>
    <w:rsid w:val="00912568"/>
    <w:rsid w:val="009139E5"/>
    <w:rsid w:val="00917F50"/>
    <w:rsid w:val="00920B5F"/>
    <w:rsid w:val="00933A36"/>
    <w:rsid w:val="00934BE2"/>
    <w:rsid w:val="009358FF"/>
    <w:rsid w:val="00935D5B"/>
    <w:rsid w:val="0094044C"/>
    <w:rsid w:val="009416BF"/>
    <w:rsid w:val="0094773C"/>
    <w:rsid w:val="009577B8"/>
    <w:rsid w:val="00957D74"/>
    <w:rsid w:val="00961968"/>
    <w:rsid w:val="00963259"/>
    <w:rsid w:val="00966B01"/>
    <w:rsid w:val="0097134A"/>
    <w:rsid w:val="0097345C"/>
    <w:rsid w:val="00985644"/>
    <w:rsid w:val="00987348"/>
    <w:rsid w:val="00987896"/>
    <w:rsid w:val="00992B01"/>
    <w:rsid w:val="00992DA1"/>
    <w:rsid w:val="009A3059"/>
    <w:rsid w:val="009B3570"/>
    <w:rsid w:val="009B6A92"/>
    <w:rsid w:val="009C3345"/>
    <w:rsid w:val="009C3C79"/>
    <w:rsid w:val="009C502C"/>
    <w:rsid w:val="009D4BE2"/>
    <w:rsid w:val="009D54F1"/>
    <w:rsid w:val="009E6F73"/>
    <w:rsid w:val="009F466C"/>
    <w:rsid w:val="009F4A87"/>
    <w:rsid w:val="00A0009F"/>
    <w:rsid w:val="00A1352E"/>
    <w:rsid w:val="00A16F73"/>
    <w:rsid w:val="00A252EA"/>
    <w:rsid w:val="00A3046F"/>
    <w:rsid w:val="00A418EB"/>
    <w:rsid w:val="00A45EA6"/>
    <w:rsid w:val="00A6669E"/>
    <w:rsid w:val="00A80C97"/>
    <w:rsid w:val="00A82ED7"/>
    <w:rsid w:val="00A850F6"/>
    <w:rsid w:val="00A85517"/>
    <w:rsid w:val="00A86B35"/>
    <w:rsid w:val="00A87837"/>
    <w:rsid w:val="00A95F7C"/>
    <w:rsid w:val="00AA3E1C"/>
    <w:rsid w:val="00AA7F73"/>
    <w:rsid w:val="00AB7E13"/>
    <w:rsid w:val="00AC738A"/>
    <w:rsid w:val="00AD0FD8"/>
    <w:rsid w:val="00AD5573"/>
    <w:rsid w:val="00AE09B9"/>
    <w:rsid w:val="00AE3F20"/>
    <w:rsid w:val="00AF1F32"/>
    <w:rsid w:val="00AF52B2"/>
    <w:rsid w:val="00AF59F0"/>
    <w:rsid w:val="00B006D3"/>
    <w:rsid w:val="00B01D74"/>
    <w:rsid w:val="00B01F36"/>
    <w:rsid w:val="00B1274A"/>
    <w:rsid w:val="00B13843"/>
    <w:rsid w:val="00B14888"/>
    <w:rsid w:val="00B15722"/>
    <w:rsid w:val="00B17C60"/>
    <w:rsid w:val="00B27538"/>
    <w:rsid w:val="00B328D2"/>
    <w:rsid w:val="00B36D0F"/>
    <w:rsid w:val="00B40495"/>
    <w:rsid w:val="00B42684"/>
    <w:rsid w:val="00B446D8"/>
    <w:rsid w:val="00B46650"/>
    <w:rsid w:val="00B577F3"/>
    <w:rsid w:val="00B6797C"/>
    <w:rsid w:val="00B67BBC"/>
    <w:rsid w:val="00B724D5"/>
    <w:rsid w:val="00B75082"/>
    <w:rsid w:val="00B75CD6"/>
    <w:rsid w:val="00B83AC5"/>
    <w:rsid w:val="00B8524A"/>
    <w:rsid w:val="00B85CF4"/>
    <w:rsid w:val="00B93793"/>
    <w:rsid w:val="00B94865"/>
    <w:rsid w:val="00B9557E"/>
    <w:rsid w:val="00B96698"/>
    <w:rsid w:val="00BA223D"/>
    <w:rsid w:val="00BA3EA7"/>
    <w:rsid w:val="00BA6C63"/>
    <w:rsid w:val="00BB20DE"/>
    <w:rsid w:val="00BC7922"/>
    <w:rsid w:val="00BD12AC"/>
    <w:rsid w:val="00BD2112"/>
    <w:rsid w:val="00BD2BBE"/>
    <w:rsid w:val="00BD2D3E"/>
    <w:rsid w:val="00BD4442"/>
    <w:rsid w:val="00BE1BF5"/>
    <w:rsid w:val="00BE745F"/>
    <w:rsid w:val="00BE7F57"/>
    <w:rsid w:val="00BF174A"/>
    <w:rsid w:val="00BF7F38"/>
    <w:rsid w:val="00C14AB5"/>
    <w:rsid w:val="00C1726C"/>
    <w:rsid w:val="00C20003"/>
    <w:rsid w:val="00C23BAB"/>
    <w:rsid w:val="00C25D6D"/>
    <w:rsid w:val="00C32C2B"/>
    <w:rsid w:val="00C351D9"/>
    <w:rsid w:val="00C417F2"/>
    <w:rsid w:val="00C4299C"/>
    <w:rsid w:val="00C44B3C"/>
    <w:rsid w:val="00C453CB"/>
    <w:rsid w:val="00C47BED"/>
    <w:rsid w:val="00C52C15"/>
    <w:rsid w:val="00C613A6"/>
    <w:rsid w:val="00C65CE3"/>
    <w:rsid w:val="00C7122C"/>
    <w:rsid w:val="00C73534"/>
    <w:rsid w:val="00C81F74"/>
    <w:rsid w:val="00C84F7F"/>
    <w:rsid w:val="00C9034A"/>
    <w:rsid w:val="00C90B4E"/>
    <w:rsid w:val="00C927C6"/>
    <w:rsid w:val="00C93D74"/>
    <w:rsid w:val="00C977E7"/>
    <w:rsid w:val="00CB1938"/>
    <w:rsid w:val="00CC5335"/>
    <w:rsid w:val="00CC5A17"/>
    <w:rsid w:val="00CC5BB9"/>
    <w:rsid w:val="00CC7BD0"/>
    <w:rsid w:val="00CD1C3E"/>
    <w:rsid w:val="00CD4F0E"/>
    <w:rsid w:val="00CE03CD"/>
    <w:rsid w:val="00CE0DF2"/>
    <w:rsid w:val="00CE4933"/>
    <w:rsid w:val="00CE51DE"/>
    <w:rsid w:val="00CF0BBE"/>
    <w:rsid w:val="00D03DB5"/>
    <w:rsid w:val="00D12CD5"/>
    <w:rsid w:val="00D136EB"/>
    <w:rsid w:val="00D224E0"/>
    <w:rsid w:val="00D3126D"/>
    <w:rsid w:val="00D3634D"/>
    <w:rsid w:val="00D41D76"/>
    <w:rsid w:val="00D450F6"/>
    <w:rsid w:val="00D52C41"/>
    <w:rsid w:val="00D55C04"/>
    <w:rsid w:val="00D607B6"/>
    <w:rsid w:val="00D70456"/>
    <w:rsid w:val="00D7273F"/>
    <w:rsid w:val="00D7537C"/>
    <w:rsid w:val="00D7542C"/>
    <w:rsid w:val="00D761FB"/>
    <w:rsid w:val="00D85ABC"/>
    <w:rsid w:val="00D86885"/>
    <w:rsid w:val="00D91DD2"/>
    <w:rsid w:val="00D94015"/>
    <w:rsid w:val="00DA434F"/>
    <w:rsid w:val="00DA60C6"/>
    <w:rsid w:val="00DB0880"/>
    <w:rsid w:val="00DB308C"/>
    <w:rsid w:val="00DB39FA"/>
    <w:rsid w:val="00DC12EF"/>
    <w:rsid w:val="00DC30F7"/>
    <w:rsid w:val="00DC497F"/>
    <w:rsid w:val="00DC5E47"/>
    <w:rsid w:val="00DC6BE2"/>
    <w:rsid w:val="00DC6EC6"/>
    <w:rsid w:val="00DD364E"/>
    <w:rsid w:val="00DD73E8"/>
    <w:rsid w:val="00DE1DA1"/>
    <w:rsid w:val="00DF172B"/>
    <w:rsid w:val="00DF474A"/>
    <w:rsid w:val="00DF7083"/>
    <w:rsid w:val="00E00E77"/>
    <w:rsid w:val="00E05F29"/>
    <w:rsid w:val="00E13DC6"/>
    <w:rsid w:val="00E1583E"/>
    <w:rsid w:val="00E22556"/>
    <w:rsid w:val="00E2441B"/>
    <w:rsid w:val="00E310C6"/>
    <w:rsid w:val="00E31418"/>
    <w:rsid w:val="00E339C3"/>
    <w:rsid w:val="00E358CD"/>
    <w:rsid w:val="00E42B99"/>
    <w:rsid w:val="00E54243"/>
    <w:rsid w:val="00E62024"/>
    <w:rsid w:val="00E648A3"/>
    <w:rsid w:val="00E65616"/>
    <w:rsid w:val="00E8124B"/>
    <w:rsid w:val="00E8167F"/>
    <w:rsid w:val="00E830EE"/>
    <w:rsid w:val="00E83CBD"/>
    <w:rsid w:val="00E84EE2"/>
    <w:rsid w:val="00E85C36"/>
    <w:rsid w:val="00E8623D"/>
    <w:rsid w:val="00E870A8"/>
    <w:rsid w:val="00E91C4F"/>
    <w:rsid w:val="00EA2835"/>
    <w:rsid w:val="00EA5ADF"/>
    <w:rsid w:val="00EA65C7"/>
    <w:rsid w:val="00EB52DB"/>
    <w:rsid w:val="00EB5701"/>
    <w:rsid w:val="00EB5E2E"/>
    <w:rsid w:val="00EB6598"/>
    <w:rsid w:val="00ED3D54"/>
    <w:rsid w:val="00ED5ED3"/>
    <w:rsid w:val="00EE0C05"/>
    <w:rsid w:val="00EE0F3D"/>
    <w:rsid w:val="00EE19B4"/>
    <w:rsid w:val="00EE3B48"/>
    <w:rsid w:val="00EE486A"/>
    <w:rsid w:val="00EF15E7"/>
    <w:rsid w:val="00EF3B5F"/>
    <w:rsid w:val="00F01604"/>
    <w:rsid w:val="00F1065F"/>
    <w:rsid w:val="00F1083A"/>
    <w:rsid w:val="00F127A8"/>
    <w:rsid w:val="00F304FD"/>
    <w:rsid w:val="00F312AE"/>
    <w:rsid w:val="00F314B8"/>
    <w:rsid w:val="00F3294D"/>
    <w:rsid w:val="00F350E3"/>
    <w:rsid w:val="00F45107"/>
    <w:rsid w:val="00F470BF"/>
    <w:rsid w:val="00F566C2"/>
    <w:rsid w:val="00F62F00"/>
    <w:rsid w:val="00F63130"/>
    <w:rsid w:val="00F72DFF"/>
    <w:rsid w:val="00F80A6E"/>
    <w:rsid w:val="00F8745D"/>
    <w:rsid w:val="00F91173"/>
    <w:rsid w:val="00F92C7B"/>
    <w:rsid w:val="00F95257"/>
    <w:rsid w:val="00FA0F52"/>
    <w:rsid w:val="00FA3808"/>
    <w:rsid w:val="00FA77BF"/>
    <w:rsid w:val="00FB1EEC"/>
    <w:rsid w:val="00FB71F1"/>
    <w:rsid w:val="00FB7BB7"/>
    <w:rsid w:val="00FC17C0"/>
    <w:rsid w:val="00FC4392"/>
    <w:rsid w:val="00FC6316"/>
    <w:rsid w:val="00FD2146"/>
    <w:rsid w:val="00FD4639"/>
    <w:rsid w:val="00FD5A24"/>
    <w:rsid w:val="00FD61C1"/>
    <w:rsid w:val="00FE1C26"/>
    <w:rsid w:val="00FE2992"/>
    <w:rsid w:val="00FE4956"/>
    <w:rsid w:val="00FE5688"/>
    <w:rsid w:val="00FE6376"/>
    <w:rsid w:val="00FE711A"/>
    <w:rsid w:val="00FF00A4"/>
    <w:rsid w:val="00FF3326"/>
    <w:rsid w:val="00FF6853"/>
    <w:rsid w:val="11CB6B3A"/>
    <w:rsid w:val="256875B5"/>
    <w:rsid w:val="3864421A"/>
    <w:rsid w:val="5A378C4D"/>
    <w:rsid w:val="79653898"/>
  </w:rsids>
  <m:mathPr>
    <m:mathFont m:val="Cambria Math"/>
    <m:brkBin m:val="before"/>
    <m:brkBinSub m:val="--"/>
    <m:smallFrac m:val="0"/>
    <m:dispDef/>
    <m:lMargin m:val="0"/>
    <m:rMargin m:val="0"/>
    <m:defJc m:val="centerGroup"/>
    <m:wrapIndent m:val="1440"/>
    <m:intLim m:val="subSup"/>
    <m:naryLim m:val="undOvr"/>
  </m:mathPr>
  <w:themeFontLang w:val="de-AT"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3ED3FF39"/>
  <w15:docId w15:val="{36B0D09A-0D4F-4A5E-BDF7-E9CCDC73E08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4"/>
        <w:szCs w:val="24"/>
        <w:lang w:val="de-AT"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9D4BE2"/>
    <w:rPr>
      <w:rFonts w:ascii="Lexend" w:hAnsi="Lexend" w:cs="Times New Roman (Textkörper CS)"/>
      <w:color w:val="484848" w:themeColor="text2"/>
    </w:rPr>
  </w:style>
  <w:style w:type="paragraph" w:styleId="berschrift1">
    <w:name w:val="heading 1"/>
    <w:basedOn w:val="Standard"/>
    <w:next w:val="Standard"/>
    <w:link w:val="berschrift1Zchn"/>
    <w:uiPriority w:val="9"/>
    <w:qFormat/>
    <w:rsid w:val="007F1D3A"/>
    <w:pPr>
      <w:keepNext/>
      <w:keepLines/>
      <w:spacing w:before="240"/>
      <w:outlineLvl w:val="0"/>
    </w:pPr>
    <w:rPr>
      <w:rFonts w:ascii="Lexend SemiBold" w:eastAsiaTheme="majorEastAsia" w:hAnsi="Lexend SemiBold" w:cs="Times New Roman (Überschriften"/>
      <w:b/>
      <w:caps/>
      <w:color w:val="303059" w:themeColor="accent3"/>
      <w:sz w:val="60"/>
      <w:szCs w:val="32"/>
    </w:rPr>
  </w:style>
  <w:style w:type="paragraph" w:styleId="berschrift2">
    <w:name w:val="heading 2"/>
    <w:basedOn w:val="Standard"/>
    <w:next w:val="Standard"/>
    <w:link w:val="berschrift2Zchn"/>
    <w:uiPriority w:val="9"/>
    <w:unhideWhenUsed/>
    <w:qFormat/>
    <w:rsid w:val="007A082D"/>
    <w:pPr>
      <w:keepNext/>
      <w:keepLines/>
      <w:spacing w:before="40"/>
      <w:outlineLvl w:val="1"/>
    </w:pPr>
    <w:rPr>
      <w:rFonts w:ascii="Lexend SemiBold" w:eastAsiaTheme="majorEastAsia" w:hAnsi="Lexend SemiBold" w:cstheme="majorBidi"/>
      <w:b/>
      <w:color w:val="303059" w:themeColor="accent3"/>
      <w:sz w:val="36"/>
      <w:szCs w:val="26"/>
    </w:rPr>
  </w:style>
  <w:style w:type="paragraph" w:styleId="berschrift3">
    <w:name w:val="heading 3"/>
    <w:basedOn w:val="Standard"/>
    <w:next w:val="Standard"/>
    <w:link w:val="berschrift3Zchn"/>
    <w:uiPriority w:val="9"/>
    <w:unhideWhenUsed/>
    <w:qFormat/>
    <w:rsid w:val="007F1D3A"/>
    <w:pPr>
      <w:keepNext/>
      <w:keepLines/>
      <w:spacing w:before="40"/>
      <w:outlineLvl w:val="2"/>
    </w:pPr>
    <w:rPr>
      <w:rFonts w:ascii="Lexend SemiBold" w:eastAsiaTheme="majorEastAsia" w:hAnsi="Lexend SemiBold" w:cs="Times New Roman (Überschriften"/>
      <w:b/>
      <w:caps/>
      <w:color w:val="8D82B1" w:themeColor="accent1"/>
      <w:sz w:val="28"/>
    </w:rPr>
  </w:style>
  <w:style w:type="paragraph" w:styleId="berschrift4">
    <w:name w:val="heading 4"/>
    <w:basedOn w:val="Standard"/>
    <w:next w:val="Standard"/>
    <w:link w:val="berschrift4Zchn"/>
    <w:uiPriority w:val="9"/>
    <w:unhideWhenUsed/>
    <w:qFormat/>
    <w:rsid w:val="007F1D3A"/>
    <w:pPr>
      <w:keepNext/>
      <w:keepLines/>
      <w:spacing w:before="40"/>
      <w:outlineLvl w:val="3"/>
    </w:pPr>
    <w:rPr>
      <w:rFonts w:ascii="Lexend SemiBold" w:eastAsiaTheme="majorEastAsia" w:hAnsi="Lexend SemiBold" w:cstheme="majorBidi"/>
      <w:b/>
      <w:iCs/>
      <w:color w:val="8D82B1" w:themeColor="accent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7F1D3A"/>
    <w:rPr>
      <w:rFonts w:ascii="Lexend SemiBold" w:eastAsiaTheme="majorEastAsia" w:hAnsi="Lexend SemiBold" w:cs="Times New Roman (Überschriften"/>
      <w:b/>
      <w:caps/>
      <w:color w:val="303059" w:themeColor="accent3"/>
      <w:sz w:val="60"/>
      <w:szCs w:val="32"/>
    </w:rPr>
  </w:style>
  <w:style w:type="paragraph" w:styleId="KeinLeerraum">
    <w:name w:val="No Spacing"/>
    <w:uiPriority w:val="1"/>
    <w:qFormat/>
    <w:rsid w:val="007F1D3A"/>
    <w:rPr>
      <w:rFonts w:ascii="Lexend" w:hAnsi="Lexend" w:cs="Times New Roman (Textkörper CS)"/>
      <w:color w:val="484848" w:themeColor="text2"/>
    </w:rPr>
  </w:style>
  <w:style w:type="character" w:customStyle="1" w:styleId="berschrift2Zchn">
    <w:name w:val="Überschrift 2 Zchn"/>
    <w:basedOn w:val="Absatz-Standardschriftart"/>
    <w:link w:val="berschrift2"/>
    <w:uiPriority w:val="9"/>
    <w:rsid w:val="007A082D"/>
    <w:rPr>
      <w:rFonts w:ascii="Lexend SemiBold" w:eastAsiaTheme="majorEastAsia" w:hAnsi="Lexend SemiBold" w:cstheme="majorBidi"/>
      <w:b/>
      <w:color w:val="303059" w:themeColor="accent3"/>
      <w:sz w:val="36"/>
      <w:szCs w:val="26"/>
    </w:rPr>
  </w:style>
  <w:style w:type="character" w:customStyle="1" w:styleId="berschrift3Zchn">
    <w:name w:val="Überschrift 3 Zchn"/>
    <w:basedOn w:val="Absatz-Standardschriftart"/>
    <w:link w:val="berschrift3"/>
    <w:uiPriority w:val="9"/>
    <w:rsid w:val="007F1D3A"/>
    <w:rPr>
      <w:rFonts w:ascii="Lexend SemiBold" w:eastAsiaTheme="majorEastAsia" w:hAnsi="Lexend SemiBold" w:cs="Times New Roman (Überschriften"/>
      <w:b/>
      <w:caps/>
      <w:color w:val="8D82B1" w:themeColor="accent1"/>
      <w:sz w:val="28"/>
    </w:rPr>
  </w:style>
  <w:style w:type="character" w:customStyle="1" w:styleId="berschrift4Zchn">
    <w:name w:val="Überschrift 4 Zchn"/>
    <w:basedOn w:val="Absatz-Standardschriftart"/>
    <w:link w:val="berschrift4"/>
    <w:uiPriority w:val="9"/>
    <w:rsid w:val="007F1D3A"/>
    <w:rPr>
      <w:rFonts w:ascii="Lexend SemiBold" w:eastAsiaTheme="majorEastAsia" w:hAnsi="Lexend SemiBold" w:cstheme="majorBidi"/>
      <w:b/>
      <w:iCs/>
      <w:color w:val="8D82B1" w:themeColor="accent1"/>
    </w:rPr>
  </w:style>
  <w:style w:type="paragraph" w:styleId="Titel">
    <w:name w:val="Title"/>
    <w:basedOn w:val="Standard"/>
    <w:next w:val="Standard"/>
    <w:link w:val="TitelZchn"/>
    <w:uiPriority w:val="10"/>
    <w:qFormat/>
    <w:rsid w:val="007F1D3A"/>
    <w:pPr>
      <w:contextualSpacing/>
    </w:pPr>
    <w:rPr>
      <w:rFonts w:ascii="Lexend ExtraBold" w:eastAsiaTheme="majorEastAsia" w:hAnsi="Lexend ExtraBold" w:cstheme="majorBidi"/>
      <w:b/>
      <w:color w:val="auto"/>
      <w:spacing w:val="-10"/>
      <w:kern w:val="28"/>
      <w:sz w:val="80"/>
      <w:szCs w:val="56"/>
    </w:rPr>
  </w:style>
  <w:style w:type="character" w:customStyle="1" w:styleId="TitelZchn">
    <w:name w:val="Titel Zchn"/>
    <w:basedOn w:val="Absatz-Standardschriftart"/>
    <w:link w:val="Titel"/>
    <w:uiPriority w:val="10"/>
    <w:rsid w:val="007F1D3A"/>
    <w:rPr>
      <w:rFonts w:ascii="Lexend ExtraBold" w:eastAsiaTheme="majorEastAsia" w:hAnsi="Lexend ExtraBold" w:cstheme="majorBidi"/>
      <w:b/>
      <w:spacing w:val="-10"/>
      <w:kern w:val="28"/>
      <w:sz w:val="80"/>
      <w:szCs w:val="56"/>
    </w:rPr>
  </w:style>
  <w:style w:type="paragraph" w:styleId="Untertitel">
    <w:name w:val="Subtitle"/>
    <w:basedOn w:val="Standard"/>
    <w:next w:val="Standard"/>
    <w:link w:val="UntertitelZchn"/>
    <w:uiPriority w:val="11"/>
    <w:qFormat/>
    <w:rsid w:val="007F1D3A"/>
    <w:pPr>
      <w:numPr>
        <w:ilvl w:val="1"/>
      </w:numPr>
      <w:spacing w:after="160"/>
    </w:pPr>
    <w:rPr>
      <w:rFonts w:ascii="Lexend SemiBold" w:eastAsiaTheme="minorEastAsia" w:hAnsi="Lexend SemiBold" w:cstheme="minorBidi"/>
      <w:b/>
      <w:color w:val="494848" w:themeColor="accent2"/>
      <w:spacing w:val="15"/>
      <w:sz w:val="28"/>
      <w:szCs w:val="22"/>
    </w:rPr>
  </w:style>
  <w:style w:type="character" w:customStyle="1" w:styleId="UntertitelZchn">
    <w:name w:val="Untertitel Zchn"/>
    <w:basedOn w:val="Absatz-Standardschriftart"/>
    <w:link w:val="Untertitel"/>
    <w:uiPriority w:val="11"/>
    <w:rsid w:val="007F1D3A"/>
    <w:rPr>
      <w:rFonts w:ascii="Lexend SemiBold" w:eastAsiaTheme="minorEastAsia" w:hAnsi="Lexend SemiBold"/>
      <w:b/>
      <w:color w:val="494848" w:themeColor="accent2"/>
      <w:spacing w:val="15"/>
      <w:sz w:val="28"/>
      <w:szCs w:val="22"/>
    </w:rPr>
  </w:style>
  <w:style w:type="character" w:styleId="SchwacheHervorhebung">
    <w:name w:val="Subtle Emphasis"/>
    <w:basedOn w:val="Absatz-Standardschriftart"/>
    <w:uiPriority w:val="19"/>
    <w:qFormat/>
    <w:rsid w:val="007F1D3A"/>
    <w:rPr>
      <w:rFonts w:ascii="Lexend Medium" w:hAnsi="Lexend Medium"/>
      <w:b w:val="0"/>
      <w:i w:val="0"/>
      <w:iCs/>
      <w:color w:val="ADABAB"/>
    </w:rPr>
  </w:style>
  <w:style w:type="character" w:styleId="Hervorhebung">
    <w:name w:val="Emphasis"/>
    <w:basedOn w:val="Absatz-Standardschriftart"/>
    <w:uiPriority w:val="20"/>
    <w:qFormat/>
    <w:rsid w:val="007F1D3A"/>
    <w:rPr>
      <w:rFonts w:ascii="Lexend Medium" w:hAnsi="Lexend Medium"/>
      <w:b w:val="0"/>
      <w:i w:val="0"/>
      <w:iCs/>
      <w:color w:val="ADABAB"/>
      <w:sz w:val="28"/>
    </w:rPr>
  </w:style>
  <w:style w:type="character" w:styleId="IntensiveHervorhebung">
    <w:name w:val="Intense Emphasis"/>
    <w:basedOn w:val="Absatz-Standardschriftart"/>
    <w:uiPriority w:val="21"/>
    <w:qFormat/>
    <w:rsid w:val="007F1D3A"/>
    <w:rPr>
      <w:rFonts w:ascii="Lexend Medium" w:hAnsi="Lexend Medium"/>
      <w:b w:val="0"/>
      <w:i w:val="0"/>
      <w:iCs/>
      <w:color w:val="EA4E60"/>
    </w:rPr>
  </w:style>
  <w:style w:type="character" w:styleId="Fett">
    <w:name w:val="Strong"/>
    <w:basedOn w:val="Absatz-Standardschriftart"/>
    <w:uiPriority w:val="22"/>
    <w:qFormat/>
    <w:rsid w:val="007F1D3A"/>
    <w:rPr>
      <w:b/>
      <w:bCs/>
    </w:rPr>
  </w:style>
  <w:style w:type="paragraph" w:styleId="Zitat">
    <w:name w:val="Quote"/>
    <w:basedOn w:val="Standard"/>
    <w:next w:val="Standard"/>
    <w:link w:val="ZitatZchn"/>
    <w:uiPriority w:val="29"/>
    <w:qFormat/>
    <w:rsid w:val="007F1D3A"/>
    <w:pPr>
      <w:spacing w:before="200" w:after="160"/>
      <w:ind w:left="864" w:right="864"/>
      <w:jc w:val="center"/>
    </w:pPr>
    <w:rPr>
      <w:rFonts w:ascii="Lexend SemiBold" w:hAnsi="Lexend SemiBold"/>
      <w:b/>
      <w:iCs/>
      <w:color w:val="303059" w:themeColor="accent3"/>
      <w:sz w:val="36"/>
    </w:rPr>
  </w:style>
  <w:style w:type="character" w:customStyle="1" w:styleId="ZitatZchn">
    <w:name w:val="Zitat Zchn"/>
    <w:basedOn w:val="Absatz-Standardschriftart"/>
    <w:link w:val="Zitat"/>
    <w:uiPriority w:val="29"/>
    <w:rsid w:val="007F1D3A"/>
    <w:rPr>
      <w:rFonts w:ascii="Lexend SemiBold" w:hAnsi="Lexend SemiBold" w:cs="Times New Roman (Textkörper CS)"/>
      <w:b/>
      <w:iCs/>
      <w:color w:val="303059" w:themeColor="accent3"/>
      <w:sz w:val="36"/>
    </w:rPr>
  </w:style>
  <w:style w:type="paragraph" w:styleId="IntensivesZitat">
    <w:name w:val="Intense Quote"/>
    <w:basedOn w:val="Standard"/>
    <w:next w:val="Standard"/>
    <w:link w:val="IntensivesZitatZchn"/>
    <w:uiPriority w:val="30"/>
    <w:qFormat/>
    <w:rsid w:val="007F1D3A"/>
    <w:pPr>
      <w:pBdr>
        <w:top w:val="single" w:sz="4" w:space="10" w:color="8D82B1" w:themeColor="accent1"/>
        <w:bottom w:val="single" w:sz="4" w:space="10" w:color="8D82B1" w:themeColor="accent1"/>
      </w:pBdr>
      <w:spacing w:before="360" w:after="360"/>
      <w:ind w:left="864" w:right="864"/>
      <w:jc w:val="center"/>
    </w:pPr>
    <w:rPr>
      <w:rFonts w:ascii="Lexend Medium" w:hAnsi="Lexend Medium"/>
      <w:iCs/>
      <w:color w:val="8D82B1" w:themeColor="accent1"/>
    </w:rPr>
  </w:style>
  <w:style w:type="character" w:customStyle="1" w:styleId="IntensivesZitatZchn">
    <w:name w:val="Intensives Zitat Zchn"/>
    <w:basedOn w:val="Absatz-Standardschriftart"/>
    <w:link w:val="IntensivesZitat"/>
    <w:uiPriority w:val="30"/>
    <w:rsid w:val="007F1D3A"/>
    <w:rPr>
      <w:rFonts w:ascii="Lexend Medium" w:hAnsi="Lexend Medium" w:cs="Times New Roman (Textkörper CS)"/>
      <w:iCs/>
      <w:color w:val="8D82B1" w:themeColor="accent1"/>
    </w:rPr>
  </w:style>
  <w:style w:type="character" w:styleId="SchwacherVerweis">
    <w:name w:val="Subtle Reference"/>
    <w:basedOn w:val="Absatz-Standardschriftart"/>
    <w:uiPriority w:val="31"/>
    <w:qFormat/>
    <w:rsid w:val="007F1D3A"/>
    <w:rPr>
      <w:rFonts w:ascii="Lexend Medium" w:hAnsi="Lexend Medium"/>
      <w:b w:val="0"/>
      <w:i w:val="0"/>
      <w:caps/>
      <w:smallCaps w:val="0"/>
      <w:color w:val="5A5A5A" w:themeColor="text1" w:themeTint="A5"/>
    </w:rPr>
  </w:style>
  <w:style w:type="character" w:styleId="IntensiverVerweis">
    <w:name w:val="Intense Reference"/>
    <w:basedOn w:val="Absatz-Standardschriftart"/>
    <w:uiPriority w:val="32"/>
    <w:qFormat/>
    <w:rsid w:val="007F1D3A"/>
    <w:rPr>
      <w:rFonts w:ascii="Lexend SemiBold" w:hAnsi="Lexend SemiBold"/>
      <w:b/>
      <w:bCs/>
      <w:i w:val="0"/>
      <w:caps/>
      <w:smallCaps w:val="0"/>
      <w:color w:val="8D82B1" w:themeColor="accent1"/>
      <w:spacing w:val="5"/>
    </w:rPr>
  </w:style>
  <w:style w:type="paragraph" w:styleId="Listenabsatz">
    <w:name w:val="List Paragraph"/>
    <w:basedOn w:val="Standard"/>
    <w:uiPriority w:val="34"/>
    <w:qFormat/>
    <w:rsid w:val="006C3B5A"/>
    <w:pPr>
      <w:numPr>
        <w:numId w:val="1"/>
      </w:numPr>
      <w:contextualSpacing/>
    </w:pPr>
  </w:style>
  <w:style w:type="character" w:styleId="Buchtitel">
    <w:name w:val="Book Title"/>
    <w:basedOn w:val="Absatz-Standardschriftart"/>
    <w:uiPriority w:val="33"/>
    <w:qFormat/>
    <w:rsid w:val="007F1D3A"/>
    <w:rPr>
      <w:rFonts w:ascii="Lexend SemiBold" w:hAnsi="Lexend SemiBold"/>
      <w:b/>
      <w:bCs/>
      <w:i w:val="0"/>
      <w:iCs/>
      <w:spacing w:val="5"/>
    </w:rPr>
  </w:style>
  <w:style w:type="paragraph" w:styleId="Kopfzeile">
    <w:name w:val="header"/>
    <w:basedOn w:val="Standard"/>
    <w:link w:val="KopfzeileZchn"/>
    <w:uiPriority w:val="99"/>
    <w:unhideWhenUsed/>
    <w:rsid w:val="00745A18"/>
    <w:pPr>
      <w:tabs>
        <w:tab w:val="center" w:pos="4536"/>
        <w:tab w:val="right" w:pos="9072"/>
      </w:tabs>
    </w:pPr>
  </w:style>
  <w:style w:type="character" w:customStyle="1" w:styleId="KopfzeileZchn">
    <w:name w:val="Kopfzeile Zchn"/>
    <w:basedOn w:val="Absatz-Standardschriftart"/>
    <w:link w:val="Kopfzeile"/>
    <w:uiPriority w:val="99"/>
    <w:rsid w:val="00745A18"/>
    <w:rPr>
      <w:rFonts w:ascii="Lexend" w:hAnsi="Lexend" w:cs="Times New Roman (Textkörper CS)"/>
      <w:color w:val="484848" w:themeColor="text2"/>
    </w:rPr>
  </w:style>
  <w:style w:type="paragraph" w:styleId="Fuzeile">
    <w:name w:val="footer"/>
    <w:basedOn w:val="Standard"/>
    <w:link w:val="FuzeileZchn"/>
    <w:uiPriority w:val="99"/>
    <w:unhideWhenUsed/>
    <w:rsid w:val="00745A18"/>
    <w:pPr>
      <w:tabs>
        <w:tab w:val="center" w:pos="4536"/>
        <w:tab w:val="right" w:pos="9072"/>
      </w:tabs>
    </w:pPr>
  </w:style>
  <w:style w:type="character" w:customStyle="1" w:styleId="FuzeileZchn">
    <w:name w:val="Fußzeile Zchn"/>
    <w:basedOn w:val="Absatz-Standardschriftart"/>
    <w:link w:val="Fuzeile"/>
    <w:uiPriority w:val="99"/>
    <w:rsid w:val="00745A18"/>
    <w:rPr>
      <w:rFonts w:ascii="Lexend" w:hAnsi="Lexend" w:cs="Times New Roman (Textkörper CS)"/>
      <w:color w:val="484848" w:themeColor="text2"/>
    </w:rPr>
  </w:style>
  <w:style w:type="character" w:styleId="Hyperlink">
    <w:name w:val="Hyperlink"/>
    <w:basedOn w:val="Absatz-Standardschriftart"/>
    <w:uiPriority w:val="99"/>
    <w:unhideWhenUsed/>
    <w:rsid w:val="00FD2146"/>
    <w:rPr>
      <w:color w:val="EA4E60" w:themeColor="hyperlink"/>
      <w:u w:val="single"/>
    </w:rPr>
  </w:style>
  <w:style w:type="character" w:customStyle="1" w:styleId="NichtaufgelsteErwhnung1">
    <w:name w:val="Nicht aufgelöste Erwähnung1"/>
    <w:basedOn w:val="Absatz-Standardschriftart"/>
    <w:uiPriority w:val="99"/>
    <w:semiHidden/>
    <w:unhideWhenUsed/>
    <w:rsid w:val="00FD2146"/>
    <w:rPr>
      <w:color w:val="605E5C"/>
      <w:shd w:val="clear" w:color="auto" w:fill="E1DFDD"/>
    </w:rPr>
  </w:style>
  <w:style w:type="paragraph" w:styleId="StandardWeb">
    <w:name w:val="Normal (Web)"/>
    <w:basedOn w:val="Standard"/>
    <w:uiPriority w:val="99"/>
    <w:unhideWhenUsed/>
    <w:rsid w:val="00A3046F"/>
    <w:pPr>
      <w:spacing w:before="100" w:beforeAutospacing="1" w:after="100" w:afterAutospacing="1"/>
    </w:pPr>
    <w:rPr>
      <w:rFonts w:ascii="Times New Roman" w:eastAsia="Times New Roman" w:hAnsi="Times New Roman" w:cs="Times New Roman"/>
      <w:color w:val="auto"/>
      <w:lang w:eastAsia="de-AT"/>
    </w:rPr>
  </w:style>
  <w:style w:type="table" w:styleId="Tabellenraster">
    <w:name w:val="Table Grid"/>
    <w:basedOn w:val="NormaleTabelle"/>
    <w:uiPriority w:val="39"/>
    <w:rsid w:val="00A3046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ipa">
    <w:name w:val="ipa"/>
    <w:basedOn w:val="Absatz-Standardschriftart"/>
    <w:rsid w:val="004D3279"/>
  </w:style>
  <w:style w:type="character" w:styleId="Kommentarzeichen">
    <w:name w:val="annotation reference"/>
    <w:basedOn w:val="Absatz-Standardschriftart"/>
    <w:uiPriority w:val="99"/>
    <w:semiHidden/>
    <w:unhideWhenUsed/>
    <w:rsid w:val="00043AF3"/>
    <w:rPr>
      <w:sz w:val="18"/>
      <w:szCs w:val="18"/>
    </w:rPr>
  </w:style>
  <w:style w:type="paragraph" w:styleId="Kommentartext">
    <w:name w:val="annotation text"/>
    <w:basedOn w:val="Standard"/>
    <w:link w:val="KommentartextZchn"/>
    <w:uiPriority w:val="99"/>
    <w:unhideWhenUsed/>
    <w:rsid w:val="00043AF3"/>
  </w:style>
  <w:style w:type="character" w:customStyle="1" w:styleId="KommentartextZchn">
    <w:name w:val="Kommentartext Zchn"/>
    <w:basedOn w:val="Absatz-Standardschriftart"/>
    <w:link w:val="Kommentartext"/>
    <w:uiPriority w:val="99"/>
    <w:rsid w:val="00043AF3"/>
    <w:rPr>
      <w:rFonts w:ascii="Lexend" w:hAnsi="Lexend" w:cs="Times New Roman (Textkörper CS)"/>
      <w:color w:val="484848" w:themeColor="text2"/>
    </w:rPr>
  </w:style>
  <w:style w:type="paragraph" w:styleId="Kommentarthema">
    <w:name w:val="annotation subject"/>
    <w:basedOn w:val="Kommentartext"/>
    <w:next w:val="Kommentartext"/>
    <w:link w:val="KommentarthemaZchn"/>
    <w:uiPriority w:val="99"/>
    <w:semiHidden/>
    <w:unhideWhenUsed/>
    <w:rsid w:val="00043AF3"/>
    <w:rPr>
      <w:b/>
      <w:bCs/>
      <w:sz w:val="20"/>
      <w:szCs w:val="20"/>
    </w:rPr>
  </w:style>
  <w:style w:type="character" w:customStyle="1" w:styleId="KommentarthemaZchn">
    <w:name w:val="Kommentarthema Zchn"/>
    <w:basedOn w:val="KommentartextZchn"/>
    <w:link w:val="Kommentarthema"/>
    <w:uiPriority w:val="99"/>
    <w:semiHidden/>
    <w:rsid w:val="00043AF3"/>
    <w:rPr>
      <w:rFonts w:ascii="Lexend" w:hAnsi="Lexend" w:cs="Times New Roman (Textkörper CS)"/>
      <w:b/>
      <w:bCs/>
      <w:color w:val="484848" w:themeColor="text2"/>
      <w:sz w:val="20"/>
      <w:szCs w:val="20"/>
    </w:rPr>
  </w:style>
  <w:style w:type="paragraph" w:styleId="Sprechblasentext">
    <w:name w:val="Balloon Text"/>
    <w:basedOn w:val="Standard"/>
    <w:link w:val="SprechblasentextZchn"/>
    <w:uiPriority w:val="99"/>
    <w:semiHidden/>
    <w:unhideWhenUsed/>
    <w:rsid w:val="00043AF3"/>
    <w:rPr>
      <w:rFonts w:ascii="Lucida Grande" w:hAnsi="Lucida Grande" w:cs="Lucida Grande"/>
      <w:sz w:val="18"/>
      <w:szCs w:val="18"/>
    </w:rPr>
  </w:style>
  <w:style w:type="character" w:customStyle="1" w:styleId="SprechblasentextZchn">
    <w:name w:val="Sprechblasentext Zchn"/>
    <w:basedOn w:val="Absatz-Standardschriftart"/>
    <w:link w:val="Sprechblasentext"/>
    <w:uiPriority w:val="99"/>
    <w:semiHidden/>
    <w:rsid w:val="00043AF3"/>
    <w:rPr>
      <w:rFonts w:ascii="Lucida Grande" w:hAnsi="Lucida Grande" w:cs="Lucida Grande"/>
      <w:color w:val="484848" w:themeColor="text2"/>
      <w:sz w:val="18"/>
      <w:szCs w:val="18"/>
    </w:rPr>
  </w:style>
  <w:style w:type="character" w:styleId="Erwhnung">
    <w:name w:val="Mention"/>
    <w:basedOn w:val="Absatz-Standardschriftart"/>
    <w:uiPriority w:val="99"/>
    <w:unhideWhenUsed/>
    <w:rsid w:val="001D12E6"/>
    <w:rPr>
      <w:color w:val="2B579A"/>
      <w:shd w:val="clear" w:color="auto" w:fill="E1DFDD"/>
    </w:rPr>
  </w:style>
  <w:style w:type="character" w:styleId="BesuchterLink">
    <w:name w:val="FollowedHyperlink"/>
    <w:basedOn w:val="Absatz-Standardschriftart"/>
    <w:uiPriority w:val="99"/>
    <w:semiHidden/>
    <w:unhideWhenUsed/>
    <w:rsid w:val="001D12E6"/>
    <w:rPr>
      <w:color w:val="ADABAB" w:themeColor="followedHyperlink"/>
      <w:u w:val="single"/>
    </w:rPr>
  </w:style>
  <w:style w:type="character" w:customStyle="1" w:styleId="link-preview">
    <w:name w:val="link-preview"/>
    <w:basedOn w:val="Absatz-Standardschriftart"/>
    <w:rsid w:val="00F566C2"/>
  </w:style>
  <w:style w:type="character" w:customStyle="1" w:styleId="a-visually-hidden">
    <w:name w:val="a-visually-hidden"/>
    <w:basedOn w:val="Absatz-Standardschriftart"/>
    <w:rsid w:val="00F566C2"/>
  </w:style>
  <w:style w:type="character" w:styleId="NichtaufgelsteErwhnung">
    <w:name w:val="Unresolved Mention"/>
    <w:basedOn w:val="Absatz-Standardschriftart"/>
    <w:uiPriority w:val="99"/>
    <w:semiHidden/>
    <w:unhideWhenUsed/>
    <w:rsid w:val="00C7122C"/>
    <w:rPr>
      <w:color w:val="605E5C"/>
      <w:shd w:val="clear" w:color="auto" w:fill="E1DFDD"/>
    </w:rPr>
  </w:style>
  <w:style w:type="paragraph" w:styleId="berarbeitung">
    <w:name w:val="Revision"/>
    <w:hidden/>
    <w:uiPriority w:val="99"/>
    <w:semiHidden/>
    <w:rsid w:val="00395411"/>
    <w:rPr>
      <w:rFonts w:ascii="Lexend" w:hAnsi="Lexend" w:cs="Times New Roman (Textkörper CS)"/>
      <w:color w:val="484848" w:themeColor="text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1520454">
      <w:bodyDiv w:val="1"/>
      <w:marLeft w:val="0"/>
      <w:marRight w:val="0"/>
      <w:marTop w:val="0"/>
      <w:marBottom w:val="0"/>
      <w:divBdr>
        <w:top w:val="none" w:sz="0" w:space="0" w:color="auto"/>
        <w:left w:val="none" w:sz="0" w:space="0" w:color="auto"/>
        <w:bottom w:val="none" w:sz="0" w:space="0" w:color="auto"/>
        <w:right w:val="none" w:sz="0" w:space="0" w:color="auto"/>
      </w:divBdr>
    </w:div>
    <w:div w:id="95252329">
      <w:bodyDiv w:val="1"/>
      <w:marLeft w:val="0"/>
      <w:marRight w:val="0"/>
      <w:marTop w:val="0"/>
      <w:marBottom w:val="0"/>
      <w:divBdr>
        <w:top w:val="none" w:sz="0" w:space="0" w:color="auto"/>
        <w:left w:val="none" w:sz="0" w:space="0" w:color="auto"/>
        <w:bottom w:val="none" w:sz="0" w:space="0" w:color="auto"/>
        <w:right w:val="none" w:sz="0" w:space="0" w:color="auto"/>
      </w:divBdr>
    </w:div>
    <w:div w:id="151412455">
      <w:bodyDiv w:val="1"/>
      <w:marLeft w:val="0"/>
      <w:marRight w:val="0"/>
      <w:marTop w:val="0"/>
      <w:marBottom w:val="0"/>
      <w:divBdr>
        <w:top w:val="none" w:sz="0" w:space="0" w:color="auto"/>
        <w:left w:val="none" w:sz="0" w:space="0" w:color="auto"/>
        <w:bottom w:val="none" w:sz="0" w:space="0" w:color="auto"/>
        <w:right w:val="none" w:sz="0" w:space="0" w:color="auto"/>
      </w:divBdr>
    </w:div>
    <w:div w:id="379137700">
      <w:bodyDiv w:val="1"/>
      <w:marLeft w:val="0"/>
      <w:marRight w:val="0"/>
      <w:marTop w:val="0"/>
      <w:marBottom w:val="0"/>
      <w:divBdr>
        <w:top w:val="none" w:sz="0" w:space="0" w:color="auto"/>
        <w:left w:val="none" w:sz="0" w:space="0" w:color="auto"/>
        <w:bottom w:val="none" w:sz="0" w:space="0" w:color="auto"/>
        <w:right w:val="none" w:sz="0" w:space="0" w:color="auto"/>
      </w:divBdr>
    </w:div>
    <w:div w:id="498423791">
      <w:bodyDiv w:val="1"/>
      <w:marLeft w:val="0"/>
      <w:marRight w:val="0"/>
      <w:marTop w:val="0"/>
      <w:marBottom w:val="0"/>
      <w:divBdr>
        <w:top w:val="none" w:sz="0" w:space="0" w:color="auto"/>
        <w:left w:val="none" w:sz="0" w:space="0" w:color="auto"/>
        <w:bottom w:val="none" w:sz="0" w:space="0" w:color="auto"/>
        <w:right w:val="none" w:sz="0" w:space="0" w:color="auto"/>
      </w:divBdr>
    </w:div>
    <w:div w:id="543374386">
      <w:bodyDiv w:val="1"/>
      <w:marLeft w:val="0"/>
      <w:marRight w:val="0"/>
      <w:marTop w:val="0"/>
      <w:marBottom w:val="0"/>
      <w:divBdr>
        <w:top w:val="none" w:sz="0" w:space="0" w:color="auto"/>
        <w:left w:val="none" w:sz="0" w:space="0" w:color="auto"/>
        <w:bottom w:val="none" w:sz="0" w:space="0" w:color="auto"/>
        <w:right w:val="none" w:sz="0" w:space="0" w:color="auto"/>
      </w:divBdr>
    </w:div>
    <w:div w:id="596445760">
      <w:bodyDiv w:val="1"/>
      <w:marLeft w:val="0"/>
      <w:marRight w:val="0"/>
      <w:marTop w:val="0"/>
      <w:marBottom w:val="0"/>
      <w:divBdr>
        <w:top w:val="none" w:sz="0" w:space="0" w:color="auto"/>
        <w:left w:val="none" w:sz="0" w:space="0" w:color="auto"/>
        <w:bottom w:val="none" w:sz="0" w:space="0" w:color="auto"/>
        <w:right w:val="none" w:sz="0" w:space="0" w:color="auto"/>
      </w:divBdr>
    </w:div>
    <w:div w:id="815954317">
      <w:bodyDiv w:val="1"/>
      <w:marLeft w:val="0"/>
      <w:marRight w:val="0"/>
      <w:marTop w:val="0"/>
      <w:marBottom w:val="0"/>
      <w:divBdr>
        <w:top w:val="none" w:sz="0" w:space="0" w:color="auto"/>
        <w:left w:val="none" w:sz="0" w:space="0" w:color="auto"/>
        <w:bottom w:val="none" w:sz="0" w:space="0" w:color="auto"/>
        <w:right w:val="none" w:sz="0" w:space="0" w:color="auto"/>
      </w:divBdr>
    </w:div>
    <w:div w:id="937713194">
      <w:bodyDiv w:val="1"/>
      <w:marLeft w:val="0"/>
      <w:marRight w:val="0"/>
      <w:marTop w:val="0"/>
      <w:marBottom w:val="0"/>
      <w:divBdr>
        <w:top w:val="none" w:sz="0" w:space="0" w:color="auto"/>
        <w:left w:val="none" w:sz="0" w:space="0" w:color="auto"/>
        <w:bottom w:val="none" w:sz="0" w:space="0" w:color="auto"/>
        <w:right w:val="none" w:sz="0" w:space="0" w:color="auto"/>
      </w:divBdr>
    </w:div>
    <w:div w:id="1062681706">
      <w:bodyDiv w:val="1"/>
      <w:marLeft w:val="0"/>
      <w:marRight w:val="0"/>
      <w:marTop w:val="0"/>
      <w:marBottom w:val="0"/>
      <w:divBdr>
        <w:top w:val="none" w:sz="0" w:space="0" w:color="auto"/>
        <w:left w:val="none" w:sz="0" w:space="0" w:color="auto"/>
        <w:bottom w:val="none" w:sz="0" w:space="0" w:color="auto"/>
        <w:right w:val="none" w:sz="0" w:space="0" w:color="auto"/>
      </w:divBdr>
    </w:div>
    <w:div w:id="1084843072">
      <w:bodyDiv w:val="1"/>
      <w:marLeft w:val="0"/>
      <w:marRight w:val="0"/>
      <w:marTop w:val="0"/>
      <w:marBottom w:val="0"/>
      <w:divBdr>
        <w:top w:val="none" w:sz="0" w:space="0" w:color="auto"/>
        <w:left w:val="none" w:sz="0" w:space="0" w:color="auto"/>
        <w:bottom w:val="none" w:sz="0" w:space="0" w:color="auto"/>
        <w:right w:val="none" w:sz="0" w:space="0" w:color="auto"/>
      </w:divBdr>
    </w:div>
    <w:div w:id="1173111930">
      <w:bodyDiv w:val="1"/>
      <w:marLeft w:val="0"/>
      <w:marRight w:val="0"/>
      <w:marTop w:val="0"/>
      <w:marBottom w:val="0"/>
      <w:divBdr>
        <w:top w:val="none" w:sz="0" w:space="0" w:color="auto"/>
        <w:left w:val="none" w:sz="0" w:space="0" w:color="auto"/>
        <w:bottom w:val="none" w:sz="0" w:space="0" w:color="auto"/>
        <w:right w:val="none" w:sz="0" w:space="0" w:color="auto"/>
      </w:divBdr>
    </w:div>
    <w:div w:id="1196622620">
      <w:bodyDiv w:val="1"/>
      <w:marLeft w:val="0"/>
      <w:marRight w:val="0"/>
      <w:marTop w:val="0"/>
      <w:marBottom w:val="0"/>
      <w:divBdr>
        <w:top w:val="none" w:sz="0" w:space="0" w:color="auto"/>
        <w:left w:val="none" w:sz="0" w:space="0" w:color="auto"/>
        <w:bottom w:val="none" w:sz="0" w:space="0" w:color="auto"/>
        <w:right w:val="none" w:sz="0" w:space="0" w:color="auto"/>
      </w:divBdr>
    </w:div>
    <w:div w:id="1384597726">
      <w:bodyDiv w:val="1"/>
      <w:marLeft w:val="0"/>
      <w:marRight w:val="0"/>
      <w:marTop w:val="0"/>
      <w:marBottom w:val="0"/>
      <w:divBdr>
        <w:top w:val="none" w:sz="0" w:space="0" w:color="auto"/>
        <w:left w:val="none" w:sz="0" w:space="0" w:color="auto"/>
        <w:bottom w:val="none" w:sz="0" w:space="0" w:color="auto"/>
        <w:right w:val="none" w:sz="0" w:space="0" w:color="auto"/>
      </w:divBdr>
    </w:div>
    <w:div w:id="1635789217">
      <w:bodyDiv w:val="1"/>
      <w:marLeft w:val="0"/>
      <w:marRight w:val="0"/>
      <w:marTop w:val="0"/>
      <w:marBottom w:val="0"/>
      <w:divBdr>
        <w:top w:val="none" w:sz="0" w:space="0" w:color="auto"/>
        <w:left w:val="none" w:sz="0" w:space="0" w:color="auto"/>
        <w:bottom w:val="none" w:sz="0" w:space="0" w:color="auto"/>
        <w:right w:val="none" w:sz="0" w:space="0" w:color="auto"/>
      </w:divBdr>
    </w:div>
    <w:div w:id="1666470001">
      <w:bodyDiv w:val="1"/>
      <w:marLeft w:val="0"/>
      <w:marRight w:val="0"/>
      <w:marTop w:val="0"/>
      <w:marBottom w:val="0"/>
      <w:divBdr>
        <w:top w:val="none" w:sz="0" w:space="0" w:color="auto"/>
        <w:left w:val="none" w:sz="0" w:space="0" w:color="auto"/>
        <w:bottom w:val="none" w:sz="0" w:space="0" w:color="auto"/>
        <w:right w:val="none" w:sz="0" w:space="0" w:color="auto"/>
      </w:divBdr>
    </w:div>
    <w:div w:id="1688947500">
      <w:bodyDiv w:val="1"/>
      <w:marLeft w:val="0"/>
      <w:marRight w:val="0"/>
      <w:marTop w:val="0"/>
      <w:marBottom w:val="0"/>
      <w:divBdr>
        <w:top w:val="none" w:sz="0" w:space="0" w:color="auto"/>
        <w:left w:val="none" w:sz="0" w:space="0" w:color="auto"/>
        <w:bottom w:val="none" w:sz="0" w:space="0" w:color="auto"/>
        <w:right w:val="none" w:sz="0" w:space="0" w:color="auto"/>
      </w:divBdr>
    </w:div>
    <w:div w:id="1747989715">
      <w:bodyDiv w:val="1"/>
      <w:marLeft w:val="0"/>
      <w:marRight w:val="0"/>
      <w:marTop w:val="0"/>
      <w:marBottom w:val="0"/>
      <w:divBdr>
        <w:top w:val="none" w:sz="0" w:space="0" w:color="auto"/>
        <w:left w:val="none" w:sz="0" w:space="0" w:color="auto"/>
        <w:bottom w:val="none" w:sz="0" w:space="0" w:color="auto"/>
        <w:right w:val="none" w:sz="0" w:space="0" w:color="auto"/>
      </w:divBdr>
    </w:div>
    <w:div w:id="1798329497">
      <w:bodyDiv w:val="1"/>
      <w:marLeft w:val="0"/>
      <w:marRight w:val="0"/>
      <w:marTop w:val="0"/>
      <w:marBottom w:val="0"/>
      <w:divBdr>
        <w:top w:val="none" w:sz="0" w:space="0" w:color="auto"/>
        <w:left w:val="none" w:sz="0" w:space="0" w:color="auto"/>
        <w:bottom w:val="none" w:sz="0" w:space="0" w:color="auto"/>
        <w:right w:val="none" w:sz="0" w:space="0" w:color="auto"/>
      </w:divBdr>
    </w:div>
    <w:div w:id="2017346655">
      <w:bodyDiv w:val="1"/>
      <w:marLeft w:val="0"/>
      <w:marRight w:val="0"/>
      <w:marTop w:val="0"/>
      <w:marBottom w:val="0"/>
      <w:divBdr>
        <w:top w:val="none" w:sz="0" w:space="0" w:color="auto"/>
        <w:left w:val="none" w:sz="0" w:space="0" w:color="auto"/>
        <w:bottom w:val="none" w:sz="0" w:space="0" w:color="auto"/>
        <w:right w:val="none" w:sz="0" w:space="0" w:color="auto"/>
      </w:divBdr>
    </w:div>
    <w:div w:id="2068458121">
      <w:bodyDiv w:val="1"/>
      <w:marLeft w:val="0"/>
      <w:marRight w:val="0"/>
      <w:marTop w:val="0"/>
      <w:marBottom w:val="0"/>
      <w:divBdr>
        <w:top w:val="none" w:sz="0" w:space="0" w:color="auto"/>
        <w:left w:val="none" w:sz="0" w:space="0" w:color="auto"/>
        <w:bottom w:val="none" w:sz="0" w:space="0" w:color="auto"/>
        <w:right w:val="none" w:sz="0" w:space="0" w:color="auto"/>
      </w:divBdr>
    </w:div>
    <w:div w:id="211150702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bpb.de" TargetMode="External"/><Relationship Id="rId18" Type="http://schemas.openxmlformats.org/officeDocument/2006/relationships/hyperlink" Target="https://www.duden.de/rechtschreibung/Geschaeftswelt" TargetMode="External"/><Relationship Id="rId26" Type="http://schemas.openxmlformats.org/officeDocument/2006/relationships/hyperlink" Target="http://www.wirtschaftlexikon.gabler.de" TargetMode="External"/><Relationship Id="rId39" Type="http://schemas.openxmlformats.org/officeDocument/2006/relationships/hyperlink" Target="http://www.gabler-banklexikon.de/" TargetMode="External"/><Relationship Id="rId21" Type="http://schemas.openxmlformats.org/officeDocument/2006/relationships/hyperlink" Target="https://klexikon.zum.de/wiki/Geld" TargetMode="External"/><Relationship Id="rId34" Type="http://schemas.openxmlformats.org/officeDocument/2006/relationships/hyperlink" Target="http://www.duden.de" TargetMode="External"/><Relationship Id="rId42" Type="http://schemas.openxmlformats.org/officeDocument/2006/relationships/hyperlink" Target="https://wirtschaft-erleben.at/wp-content/uploads/2025/08/GWB8_LS_Globales_Glossar_Portfolio.docx" TargetMode="External"/><Relationship Id="rId47" Type="http://schemas.openxmlformats.org/officeDocument/2006/relationships/hyperlink" Target="http://www.wienerborse.at/wissen/-finanzinstrumente/fonds-etfs/investmentfonds/" TargetMode="External"/><Relationship Id="rId50" Type="http://schemas.openxmlformats.org/officeDocument/2006/relationships/footer" Target="footer1.xml"/><Relationship Id="rId7" Type="http://schemas.openxmlformats.org/officeDocument/2006/relationships/webSettings" Target="webSettings.xml"/><Relationship Id="rId2" Type="http://schemas.openxmlformats.org/officeDocument/2006/relationships/customXml" Target="../customXml/item2.xml"/><Relationship Id="rId16" Type="http://schemas.openxmlformats.org/officeDocument/2006/relationships/hyperlink" Target="https://wirtschaft-erleben.at/wp-content/uploads/2025/08/GWB8_LS_Globales_Glossar_Handel.docx" TargetMode="External"/><Relationship Id="rId29" Type="http://schemas.openxmlformats.org/officeDocument/2006/relationships/hyperlink" Target="http://www.wirtschaftlexikon.gabler.de" TargetMode="External"/><Relationship Id="rId11" Type="http://schemas.openxmlformats.org/officeDocument/2006/relationships/hyperlink" Target="http://www.wirtschaftlexikon.gabler.de" TargetMode="External"/><Relationship Id="rId24" Type="http://schemas.openxmlformats.org/officeDocument/2006/relationships/hyperlink" Target="https://wirtschaft-erleben.at/wp-content/uploads/2025/08/GWB8_LS_Globales_Glossar_Handel.docx" TargetMode="External"/><Relationship Id="rId32" Type="http://schemas.openxmlformats.org/officeDocument/2006/relationships/hyperlink" Target="http://www.wirtschaftlexikon.gabler.de" TargetMode="External"/><Relationship Id="rId37" Type="http://schemas.openxmlformats.org/officeDocument/2006/relationships/hyperlink" Target="http://www.duden.de" TargetMode="External"/><Relationship Id="rId40" Type="http://schemas.openxmlformats.org/officeDocument/2006/relationships/hyperlink" Target="https://wirtschaft-erleben.at/wp-content/uploads/2024/07/GWB7_LS1_Glossar_Aktie.docx" TargetMode="External"/><Relationship Id="rId45" Type="http://schemas.openxmlformats.org/officeDocument/2006/relationships/hyperlink" Target="http://www.gabler-banklexikon.de/" TargetMode="External"/><Relationship Id="rId5" Type="http://schemas.openxmlformats.org/officeDocument/2006/relationships/styles" Target="styles.xml"/><Relationship Id="rId15" Type="http://schemas.openxmlformats.org/officeDocument/2006/relationships/hyperlink" Target="http://www.bpb.de/system/files/-dokument_pdf/bpb_TB_133_Globalisierung_BF.pdf" TargetMode="External"/><Relationship Id="rId23" Type="http://schemas.openxmlformats.org/officeDocument/2006/relationships/hyperlink" Target="http://www.klexikon.zum.de" TargetMode="External"/><Relationship Id="rId28" Type="http://schemas.openxmlformats.org/officeDocument/2006/relationships/hyperlink" Target="http://www.wirtschaftlexikon.gabler.de" TargetMode="External"/><Relationship Id="rId36" Type="http://schemas.openxmlformats.org/officeDocument/2006/relationships/hyperlink" Target="http://www.duden.de" TargetMode="External"/><Relationship Id="rId49" Type="http://schemas.openxmlformats.org/officeDocument/2006/relationships/header" Target="header1.xml"/><Relationship Id="rId10" Type="http://schemas.openxmlformats.org/officeDocument/2006/relationships/hyperlink" Target="https://wirtschaft-erleben.at/wp-content/uploads/2025/08/GWB8_LS_Globales_Glossar_Globalisierung.docx" TargetMode="External"/><Relationship Id="rId19" Type="http://schemas.openxmlformats.org/officeDocument/2006/relationships/hyperlink" Target="http://www.duden.de" TargetMode="External"/><Relationship Id="rId31" Type="http://schemas.openxmlformats.org/officeDocument/2006/relationships/hyperlink" Target="http://www.wirtschaftlexikon.gabler.de" TargetMode="External"/><Relationship Id="rId44" Type="http://schemas.openxmlformats.org/officeDocument/2006/relationships/hyperlink" Target="https://wirtschaft-erleben.at/wp-content/uploads/2025/08/GWB8_LS_Globales_Glossar_Portfolio.docx" TargetMode="External"/><Relationship Id="rId52" Type="http://schemas.openxmlformats.org/officeDocument/2006/relationships/theme" Target="theme/theme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http://www.fes.de" TargetMode="External"/><Relationship Id="rId22" Type="http://schemas.openxmlformats.org/officeDocument/2006/relationships/hyperlink" Target="https://klexikon.zum.de/wiki/Wirtschaft" TargetMode="External"/><Relationship Id="rId27" Type="http://schemas.openxmlformats.org/officeDocument/2006/relationships/hyperlink" Target="http://www.usp.gv.at" TargetMode="External"/><Relationship Id="rId30" Type="http://schemas.openxmlformats.org/officeDocument/2006/relationships/hyperlink" Target="http://www.duden.de" TargetMode="External"/><Relationship Id="rId35" Type="http://schemas.openxmlformats.org/officeDocument/2006/relationships/hyperlink" Target="http://www.wirtschaftlexikon.gabler.de" TargetMode="External"/><Relationship Id="rId43" Type="http://schemas.openxmlformats.org/officeDocument/2006/relationships/hyperlink" Target="http://www.gabler-banklexikon.de/" TargetMode="External"/><Relationship Id="rId48" Type="http://schemas.openxmlformats.org/officeDocument/2006/relationships/hyperlink" Target="http://www.gabler-banklexikon.de/" TargetMode="External"/><Relationship Id="rId8" Type="http://schemas.openxmlformats.org/officeDocument/2006/relationships/footnotes" Target="footnotes.xml"/><Relationship Id="rId51" Type="http://schemas.openxmlformats.org/officeDocument/2006/relationships/fontTable" Target="fontTable.xml"/><Relationship Id="rId3" Type="http://schemas.openxmlformats.org/officeDocument/2006/relationships/customXml" Target="../customXml/item3.xml"/><Relationship Id="rId12" Type="http://schemas.openxmlformats.org/officeDocument/2006/relationships/hyperlink" Target="http://www.duden.de" TargetMode="External"/><Relationship Id="rId17" Type="http://schemas.openxmlformats.org/officeDocument/2006/relationships/hyperlink" Target="http://www.wirtschaftlexikon.gabler.de" TargetMode="External"/><Relationship Id="rId25" Type="http://schemas.openxmlformats.org/officeDocument/2006/relationships/hyperlink" Target="http://www.wirtschaftlexikon.gabler.de" TargetMode="External"/><Relationship Id="rId33" Type="http://schemas.openxmlformats.org/officeDocument/2006/relationships/hyperlink" Target="http://www.wirtschaftlexikon.gabler.de" TargetMode="External"/><Relationship Id="rId38" Type="http://schemas.openxmlformats.org/officeDocument/2006/relationships/hyperlink" Target="http://www.duden.de" TargetMode="External"/><Relationship Id="rId46" Type="http://schemas.openxmlformats.org/officeDocument/2006/relationships/hyperlink" Target="http://www.dwds.de" TargetMode="External"/><Relationship Id="rId20" Type="http://schemas.openxmlformats.org/officeDocument/2006/relationships/hyperlink" Target="https://klexikon.zum.de/wiki/Mensch" TargetMode="External"/><Relationship Id="rId41" Type="http://schemas.openxmlformats.org/officeDocument/2006/relationships/hyperlink" Target="http://www.gabler-banklexikon.de/" TargetMode="External"/><Relationship Id="rId1" Type="http://schemas.openxmlformats.org/officeDocument/2006/relationships/customXml" Target="../customXml/item1.xml"/><Relationship Id="rId6" Type="http://schemas.openxmlformats.org/officeDocument/2006/relationships/settings" Target="settings.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a:themeElements>
    <a:clrScheme name="Wirschaftsstiftung">
      <a:dk1>
        <a:srgbClr val="000000"/>
      </a:dk1>
      <a:lt1>
        <a:srgbClr val="FFFFFF"/>
      </a:lt1>
      <a:dk2>
        <a:srgbClr val="484848"/>
      </a:dk2>
      <a:lt2>
        <a:srgbClr val="E7E6E6"/>
      </a:lt2>
      <a:accent1>
        <a:srgbClr val="8D82B1"/>
      </a:accent1>
      <a:accent2>
        <a:srgbClr val="494848"/>
      </a:accent2>
      <a:accent3>
        <a:srgbClr val="303059"/>
      </a:accent3>
      <a:accent4>
        <a:srgbClr val="C3CDDF"/>
      </a:accent4>
      <a:accent5>
        <a:srgbClr val="BDB6D3"/>
      </a:accent5>
      <a:accent6>
        <a:srgbClr val="F3F1F9"/>
      </a:accent6>
      <a:hlink>
        <a:srgbClr val="EA4E60"/>
      </a:hlink>
      <a:folHlink>
        <a:srgbClr val="ADABAB"/>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f799415d-695a-4815-bd71-e216a568b99c">
      <Terms xmlns="http://schemas.microsoft.com/office/infopath/2007/PartnerControls"/>
    </lcf76f155ced4ddcb4097134ff3c332f>
    <TaxCatchAll xmlns="698a1803-52f3-4d4f-bff9-093c0d5dc281" xsi:nil="true"/>
    <SharedWithUsers xmlns="698a1803-52f3-4d4f-bff9-093c0d5dc281">
      <UserInfo>
        <DisplayName>Anna Steinbauer</DisplayName>
        <AccountId>1972</AccountId>
        <AccountType/>
      </UserInfo>
    </SharedWithUsers>
    <MediaLengthInSeconds xmlns="f799415d-695a-4815-bd71-e216a568b99c"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kument" ma:contentTypeID="0x010100595324AF558A4644A44B7A3BBA3F768F" ma:contentTypeVersion="19" ma:contentTypeDescription="Ein neues Dokument erstellen." ma:contentTypeScope="" ma:versionID="0b19a1a682f2822feb727551d897a72a">
  <xsd:schema xmlns:xsd="http://www.w3.org/2001/XMLSchema" xmlns:xs="http://www.w3.org/2001/XMLSchema" xmlns:p="http://schemas.microsoft.com/office/2006/metadata/properties" xmlns:ns2="f799415d-695a-4815-bd71-e216a568b99c" xmlns:ns3="698a1803-52f3-4d4f-bff9-093c0d5dc281" targetNamespace="http://schemas.microsoft.com/office/2006/metadata/properties" ma:root="true" ma:fieldsID="b5da3d9658db36d04995aaea354189f4" ns2:_="" ns3:_="">
    <xsd:import namespace="f799415d-695a-4815-bd71-e216a568b99c"/>
    <xsd:import namespace="698a1803-52f3-4d4f-bff9-093c0d5dc281"/>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ServiceAutoKeyPoints" minOccurs="0"/>
                <xsd:element ref="ns2:MediaServiceKeyPoints" minOccurs="0"/>
                <xsd:element ref="ns3:SharedWithUsers" minOccurs="0"/>
                <xsd:element ref="ns3:SharedWithDetails" minOccurs="0"/>
                <xsd:element ref="ns2:MediaServiceLocation"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799415d-695a-4815-bd71-e216a568b99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9" nillable="true" ma:displayName="Location" ma:internalName="MediaServiceLocation"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20fdfe7a-b997-4e3a-99a3-6274e578001e"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MediaServiceBillingMetadata" ma:index="26"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698a1803-52f3-4d4f-bff9-093c0d5dc281" elementFormDefault="qualified">
    <xsd:import namespace="http://schemas.microsoft.com/office/2006/documentManagement/types"/>
    <xsd:import namespace="http://schemas.microsoft.com/office/infopath/2007/PartnerControls"/>
    <xsd:element name="SharedWithUsers" ma:index="17"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e0198f83-c038-448f-a28e-b8faf4838776}" ma:internalName="TaxCatchAll" ma:showField="CatchAllData" ma:web="698a1803-52f3-4d4f-bff9-093c0d5dc28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02842379-3C76-4741-B74A-DA012D9087C1}">
  <ds:schemaRefs>
    <ds:schemaRef ds:uri="http://schemas.microsoft.com/sharepoint/v3/contenttype/forms"/>
  </ds:schemaRefs>
</ds:datastoreItem>
</file>

<file path=customXml/itemProps2.xml><?xml version="1.0" encoding="utf-8"?>
<ds:datastoreItem xmlns:ds="http://schemas.openxmlformats.org/officeDocument/2006/customXml" ds:itemID="{BA2ED9CC-B091-4235-98D8-4595598CBCE6}">
  <ds:schemaRefs>
    <ds:schemaRef ds:uri="http://schemas.microsoft.com/office/2006/metadata/properties"/>
    <ds:schemaRef ds:uri="http://schemas.microsoft.com/office/infopath/2007/PartnerControls"/>
    <ds:schemaRef ds:uri="f799415d-695a-4815-bd71-e216a568b99c"/>
    <ds:schemaRef ds:uri="698a1803-52f3-4d4f-bff9-093c0d5dc281"/>
  </ds:schemaRefs>
</ds:datastoreItem>
</file>

<file path=customXml/itemProps3.xml><?xml version="1.0" encoding="utf-8"?>
<ds:datastoreItem xmlns:ds="http://schemas.openxmlformats.org/officeDocument/2006/customXml" ds:itemID="{06B1F4F5-793C-4E61-9EC2-3B543AF6620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799415d-695a-4815-bd71-e216a568b99c"/>
    <ds:schemaRef ds:uri="698a1803-52f3-4d4f-bff9-093c0d5dc28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11</Pages>
  <Words>3888</Words>
  <Characters>24495</Characters>
  <Application>Microsoft Office Word</Application>
  <DocSecurity>0</DocSecurity>
  <Lines>204</Lines>
  <Paragraphs>56</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28327</CharactersWithSpaces>
  <SharedDoc>false</SharedDoc>
  <HLinks>
    <vt:vector size="210" baseType="variant">
      <vt:variant>
        <vt:i4>6357039</vt:i4>
      </vt:variant>
      <vt:variant>
        <vt:i4>96</vt:i4>
      </vt:variant>
      <vt:variant>
        <vt:i4>0</vt:i4>
      </vt:variant>
      <vt:variant>
        <vt:i4>5</vt:i4>
      </vt:variant>
      <vt:variant>
        <vt:lpwstr>https://www.gabler-banklexikon.de/</vt:lpwstr>
      </vt:variant>
      <vt:variant>
        <vt:lpwstr/>
      </vt:variant>
      <vt:variant>
        <vt:i4>2293794</vt:i4>
      </vt:variant>
      <vt:variant>
        <vt:i4>93</vt:i4>
      </vt:variant>
      <vt:variant>
        <vt:i4>0</vt:i4>
      </vt:variant>
      <vt:variant>
        <vt:i4>5</vt:i4>
      </vt:variant>
      <vt:variant>
        <vt:lpwstr>https://www.wienerborse.at/wissen/finanzinstrumente/fonds-etfs/investmentfonds/</vt:lpwstr>
      </vt:variant>
      <vt:variant>
        <vt:lpwstr/>
      </vt:variant>
      <vt:variant>
        <vt:i4>6291504</vt:i4>
      </vt:variant>
      <vt:variant>
        <vt:i4>90</vt:i4>
      </vt:variant>
      <vt:variant>
        <vt:i4>0</vt:i4>
      </vt:variant>
      <vt:variant>
        <vt:i4>5</vt:i4>
      </vt:variant>
      <vt:variant>
        <vt:lpwstr>http://www.dwds.de/</vt:lpwstr>
      </vt:variant>
      <vt:variant>
        <vt:lpwstr/>
      </vt:variant>
      <vt:variant>
        <vt:i4>6357039</vt:i4>
      </vt:variant>
      <vt:variant>
        <vt:i4>87</vt:i4>
      </vt:variant>
      <vt:variant>
        <vt:i4>0</vt:i4>
      </vt:variant>
      <vt:variant>
        <vt:i4>5</vt:i4>
      </vt:variant>
      <vt:variant>
        <vt:lpwstr>https://www.gabler-banklexikon.de/</vt:lpwstr>
      </vt:variant>
      <vt:variant>
        <vt:lpwstr/>
      </vt:variant>
      <vt:variant>
        <vt:i4>6357039</vt:i4>
      </vt:variant>
      <vt:variant>
        <vt:i4>84</vt:i4>
      </vt:variant>
      <vt:variant>
        <vt:i4>0</vt:i4>
      </vt:variant>
      <vt:variant>
        <vt:i4>5</vt:i4>
      </vt:variant>
      <vt:variant>
        <vt:lpwstr>https://www.gabler-banklexikon.de/</vt:lpwstr>
      </vt:variant>
      <vt:variant>
        <vt:lpwstr/>
      </vt:variant>
      <vt:variant>
        <vt:i4>6357039</vt:i4>
      </vt:variant>
      <vt:variant>
        <vt:i4>81</vt:i4>
      </vt:variant>
      <vt:variant>
        <vt:i4>0</vt:i4>
      </vt:variant>
      <vt:variant>
        <vt:i4>5</vt:i4>
      </vt:variant>
      <vt:variant>
        <vt:lpwstr>https://www.gabler-banklexikon.de/</vt:lpwstr>
      </vt:variant>
      <vt:variant>
        <vt:lpwstr/>
      </vt:variant>
      <vt:variant>
        <vt:i4>2228241</vt:i4>
      </vt:variant>
      <vt:variant>
        <vt:i4>78</vt:i4>
      </vt:variant>
      <vt:variant>
        <vt:i4>0</vt:i4>
      </vt:variant>
      <vt:variant>
        <vt:i4>5</vt:i4>
      </vt:variant>
      <vt:variant>
        <vt:lpwstr>https://wirtschaft-erleben.at/wp-content/uploads/2024/07/GWB7_LS1_Glossar_Aktie.docx</vt:lpwstr>
      </vt:variant>
      <vt:variant>
        <vt:lpwstr/>
      </vt:variant>
      <vt:variant>
        <vt:i4>6357039</vt:i4>
      </vt:variant>
      <vt:variant>
        <vt:i4>75</vt:i4>
      </vt:variant>
      <vt:variant>
        <vt:i4>0</vt:i4>
      </vt:variant>
      <vt:variant>
        <vt:i4>5</vt:i4>
      </vt:variant>
      <vt:variant>
        <vt:lpwstr>https://www.gabler-banklexikon.de/</vt:lpwstr>
      </vt:variant>
      <vt:variant>
        <vt:lpwstr/>
      </vt:variant>
      <vt:variant>
        <vt:i4>917515</vt:i4>
      </vt:variant>
      <vt:variant>
        <vt:i4>72</vt:i4>
      </vt:variant>
      <vt:variant>
        <vt:i4>0</vt:i4>
      </vt:variant>
      <vt:variant>
        <vt:i4>5</vt:i4>
      </vt:variant>
      <vt:variant>
        <vt:lpwstr>http://www.duden.de/</vt:lpwstr>
      </vt:variant>
      <vt:variant>
        <vt:lpwstr/>
      </vt:variant>
      <vt:variant>
        <vt:i4>917515</vt:i4>
      </vt:variant>
      <vt:variant>
        <vt:i4>69</vt:i4>
      </vt:variant>
      <vt:variant>
        <vt:i4>0</vt:i4>
      </vt:variant>
      <vt:variant>
        <vt:i4>5</vt:i4>
      </vt:variant>
      <vt:variant>
        <vt:lpwstr>http://www.duden.de/</vt:lpwstr>
      </vt:variant>
      <vt:variant>
        <vt:lpwstr/>
      </vt:variant>
      <vt:variant>
        <vt:i4>917515</vt:i4>
      </vt:variant>
      <vt:variant>
        <vt:i4>66</vt:i4>
      </vt:variant>
      <vt:variant>
        <vt:i4>0</vt:i4>
      </vt:variant>
      <vt:variant>
        <vt:i4>5</vt:i4>
      </vt:variant>
      <vt:variant>
        <vt:lpwstr>http://www.duden.de/</vt:lpwstr>
      </vt:variant>
      <vt:variant>
        <vt:lpwstr/>
      </vt:variant>
      <vt:variant>
        <vt:i4>6881389</vt:i4>
      </vt:variant>
      <vt:variant>
        <vt:i4>63</vt:i4>
      </vt:variant>
      <vt:variant>
        <vt:i4>0</vt:i4>
      </vt:variant>
      <vt:variant>
        <vt:i4>5</vt:i4>
      </vt:variant>
      <vt:variant>
        <vt:lpwstr>http://www.wirtschaftlexikon.gabler.de/</vt:lpwstr>
      </vt:variant>
      <vt:variant>
        <vt:lpwstr/>
      </vt:variant>
      <vt:variant>
        <vt:i4>917515</vt:i4>
      </vt:variant>
      <vt:variant>
        <vt:i4>60</vt:i4>
      </vt:variant>
      <vt:variant>
        <vt:i4>0</vt:i4>
      </vt:variant>
      <vt:variant>
        <vt:i4>5</vt:i4>
      </vt:variant>
      <vt:variant>
        <vt:lpwstr>http://www.duden.de/</vt:lpwstr>
      </vt:variant>
      <vt:variant>
        <vt:lpwstr/>
      </vt:variant>
      <vt:variant>
        <vt:i4>6881389</vt:i4>
      </vt:variant>
      <vt:variant>
        <vt:i4>57</vt:i4>
      </vt:variant>
      <vt:variant>
        <vt:i4>0</vt:i4>
      </vt:variant>
      <vt:variant>
        <vt:i4>5</vt:i4>
      </vt:variant>
      <vt:variant>
        <vt:lpwstr>http://www.wirtschaftlexikon.gabler.de/</vt:lpwstr>
      </vt:variant>
      <vt:variant>
        <vt:lpwstr/>
      </vt:variant>
      <vt:variant>
        <vt:i4>6881389</vt:i4>
      </vt:variant>
      <vt:variant>
        <vt:i4>54</vt:i4>
      </vt:variant>
      <vt:variant>
        <vt:i4>0</vt:i4>
      </vt:variant>
      <vt:variant>
        <vt:i4>5</vt:i4>
      </vt:variant>
      <vt:variant>
        <vt:lpwstr>http://www.wirtschaftlexikon.gabler.de/</vt:lpwstr>
      </vt:variant>
      <vt:variant>
        <vt:lpwstr/>
      </vt:variant>
      <vt:variant>
        <vt:i4>6881389</vt:i4>
      </vt:variant>
      <vt:variant>
        <vt:i4>51</vt:i4>
      </vt:variant>
      <vt:variant>
        <vt:i4>0</vt:i4>
      </vt:variant>
      <vt:variant>
        <vt:i4>5</vt:i4>
      </vt:variant>
      <vt:variant>
        <vt:lpwstr>http://www.wirtschaftlexikon.gabler.de/</vt:lpwstr>
      </vt:variant>
      <vt:variant>
        <vt:lpwstr/>
      </vt:variant>
      <vt:variant>
        <vt:i4>917515</vt:i4>
      </vt:variant>
      <vt:variant>
        <vt:i4>48</vt:i4>
      </vt:variant>
      <vt:variant>
        <vt:i4>0</vt:i4>
      </vt:variant>
      <vt:variant>
        <vt:i4>5</vt:i4>
      </vt:variant>
      <vt:variant>
        <vt:lpwstr>http://www.duden.de/</vt:lpwstr>
      </vt:variant>
      <vt:variant>
        <vt:lpwstr/>
      </vt:variant>
      <vt:variant>
        <vt:i4>6881389</vt:i4>
      </vt:variant>
      <vt:variant>
        <vt:i4>45</vt:i4>
      </vt:variant>
      <vt:variant>
        <vt:i4>0</vt:i4>
      </vt:variant>
      <vt:variant>
        <vt:i4>5</vt:i4>
      </vt:variant>
      <vt:variant>
        <vt:lpwstr>http://www.wirtschaftlexikon.gabler.de/</vt:lpwstr>
      </vt:variant>
      <vt:variant>
        <vt:lpwstr/>
      </vt:variant>
      <vt:variant>
        <vt:i4>6881389</vt:i4>
      </vt:variant>
      <vt:variant>
        <vt:i4>42</vt:i4>
      </vt:variant>
      <vt:variant>
        <vt:i4>0</vt:i4>
      </vt:variant>
      <vt:variant>
        <vt:i4>5</vt:i4>
      </vt:variant>
      <vt:variant>
        <vt:lpwstr>http://www.wirtschaftlexikon.gabler.de/</vt:lpwstr>
      </vt:variant>
      <vt:variant>
        <vt:lpwstr/>
      </vt:variant>
      <vt:variant>
        <vt:i4>1245210</vt:i4>
      </vt:variant>
      <vt:variant>
        <vt:i4>39</vt:i4>
      </vt:variant>
      <vt:variant>
        <vt:i4>0</vt:i4>
      </vt:variant>
      <vt:variant>
        <vt:i4>5</vt:i4>
      </vt:variant>
      <vt:variant>
        <vt:lpwstr>http://www.usp.gv.at/</vt:lpwstr>
      </vt:variant>
      <vt:variant>
        <vt:lpwstr/>
      </vt:variant>
      <vt:variant>
        <vt:i4>6881389</vt:i4>
      </vt:variant>
      <vt:variant>
        <vt:i4>36</vt:i4>
      </vt:variant>
      <vt:variant>
        <vt:i4>0</vt:i4>
      </vt:variant>
      <vt:variant>
        <vt:i4>5</vt:i4>
      </vt:variant>
      <vt:variant>
        <vt:lpwstr>http://www.wirtschaftlexikon.gabler.de/</vt:lpwstr>
      </vt:variant>
      <vt:variant>
        <vt:lpwstr/>
      </vt:variant>
      <vt:variant>
        <vt:i4>6881389</vt:i4>
      </vt:variant>
      <vt:variant>
        <vt:i4>33</vt:i4>
      </vt:variant>
      <vt:variant>
        <vt:i4>0</vt:i4>
      </vt:variant>
      <vt:variant>
        <vt:i4>5</vt:i4>
      </vt:variant>
      <vt:variant>
        <vt:lpwstr>http://www.wirtschaftlexikon.gabler.de/</vt:lpwstr>
      </vt:variant>
      <vt:variant>
        <vt:lpwstr/>
      </vt:variant>
      <vt:variant>
        <vt:i4>2359412</vt:i4>
      </vt:variant>
      <vt:variant>
        <vt:i4>30</vt:i4>
      </vt:variant>
      <vt:variant>
        <vt:i4>0</vt:i4>
      </vt:variant>
      <vt:variant>
        <vt:i4>5</vt:i4>
      </vt:variant>
      <vt:variant>
        <vt:lpwstr>https://klexikon.zum.de/wiki/Wirtschaft</vt:lpwstr>
      </vt:variant>
      <vt:variant>
        <vt:lpwstr/>
      </vt:variant>
      <vt:variant>
        <vt:i4>5701646</vt:i4>
      </vt:variant>
      <vt:variant>
        <vt:i4>27</vt:i4>
      </vt:variant>
      <vt:variant>
        <vt:i4>0</vt:i4>
      </vt:variant>
      <vt:variant>
        <vt:i4>5</vt:i4>
      </vt:variant>
      <vt:variant>
        <vt:lpwstr>https://klexikon.zum.de/wiki/Geld</vt:lpwstr>
      </vt:variant>
      <vt:variant>
        <vt:lpwstr/>
      </vt:variant>
      <vt:variant>
        <vt:i4>3932285</vt:i4>
      </vt:variant>
      <vt:variant>
        <vt:i4>24</vt:i4>
      </vt:variant>
      <vt:variant>
        <vt:i4>0</vt:i4>
      </vt:variant>
      <vt:variant>
        <vt:i4>5</vt:i4>
      </vt:variant>
      <vt:variant>
        <vt:lpwstr>https://klexikon.zum.de/wiki/Mensch</vt:lpwstr>
      </vt:variant>
      <vt:variant>
        <vt:lpwstr/>
      </vt:variant>
      <vt:variant>
        <vt:i4>1245258</vt:i4>
      </vt:variant>
      <vt:variant>
        <vt:i4>21</vt:i4>
      </vt:variant>
      <vt:variant>
        <vt:i4>0</vt:i4>
      </vt:variant>
      <vt:variant>
        <vt:i4>5</vt:i4>
      </vt:variant>
      <vt:variant>
        <vt:lpwstr>https://www.duden.de/</vt:lpwstr>
      </vt:variant>
      <vt:variant>
        <vt:lpwstr/>
      </vt:variant>
      <vt:variant>
        <vt:i4>6094915</vt:i4>
      </vt:variant>
      <vt:variant>
        <vt:i4>18</vt:i4>
      </vt:variant>
      <vt:variant>
        <vt:i4>0</vt:i4>
      </vt:variant>
      <vt:variant>
        <vt:i4>5</vt:i4>
      </vt:variant>
      <vt:variant>
        <vt:lpwstr>https://www.duden.de/rechtschreibung/Geschaeftswelt</vt:lpwstr>
      </vt:variant>
      <vt:variant>
        <vt:lpwstr>Bedeutung-1</vt:lpwstr>
      </vt:variant>
      <vt:variant>
        <vt:i4>4194333</vt:i4>
      </vt:variant>
      <vt:variant>
        <vt:i4>15</vt:i4>
      </vt:variant>
      <vt:variant>
        <vt:i4>0</vt:i4>
      </vt:variant>
      <vt:variant>
        <vt:i4>5</vt:i4>
      </vt:variant>
      <vt:variant>
        <vt:lpwstr>https://wirtschaftslexikon.gabler.de/</vt:lpwstr>
      </vt:variant>
      <vt:variant>
        <vt:lpwstr/>
      </vt:variant>
      <vt:variant>
        <vt:i4>917625</vt:i4>
      </vt:variant>
      <vt:variant>
        <vt:i4>12</vt:i4>
      </vt:variant>
      <vt:variant>
        <vt:i4>0</vt:i4>
      </vt:variant>
      <vt:variant>
        <vt:i4>5</vt:i4>
      </vt:variant>
      <vt:variant>
        <vt:lpwstr>https://www.bpb.de/system/files/dokument_pdf/bpb_TB_133_Globalisierung_BF.pdf</vt:lpwstr>
      </vt:variant>
      <vt:variant>
        <vt:lpwstr/>
      </vt:variant>
      <vt:variant>
        <vt:i4>7667838</vt:i4>
      </vt:variant>
      <vt:variant>
        <vt:i4>9</vt:i4>
      </vt:variant>
      <vt:variant>
        <vt:i4>0</vt:i4>
      </vt:variant>
      <vt:variant>
        <vt:i4>5</vt:i4>
      </vt:variant>
      <vt:variant>
        <vt:lpwstr>http://www.fes.de/</vt:lpwstr>
      </vt:variant>
      <vt:variant>
        <vt:lpwstr/>
      </vt:variant>
      <vt:variant>
        <vt:i4>6291563</vt:i4>
      </vt:variant>
      <vt:variant>
        <vt:i4>6</vt:i4>
      </vt:variant>
      <vt:variant>
        <vt:i4>0</vt:i4>
      </vt:variant>
      <vt:variant>
        <vt:i4>5</vt:i4>
      </vt:variant>
      <vt:variant>
        <vt:lpwstr>http://www.bpb.de/</vt:lpwstr>
      </vt:variant>
      <vt:variant>
        <vt:lpwstr/>
      </vt:variant>
      <vt:variant>
        <vt:i4>917515</vt:i4>
      </vt:variant>
      <vt:variant>
        <vt:i4>3</vt:i4>
      </vt:variant>
      <vt:variant>
        <vt:i4>0</vt:i4>
      </vt:variant>
      <vt:variant>
        <vt:i4>5</vt:i4>
      </vt:variant>
      <vt:variant>
        <vt:lpwstr>http://www.duden.de/</vt:lpwstr>
      </vt:variant>
      <vt:variant>
        <vt:lpwstr/>
      </vt:variant>
      <vt:variant>
        <vt:i4>6881389</vt:i4>
      </vt:variant>
      <vt:variant>
        <vt:i4>0</vt:i4>
      </vt:variant>
      <vt:variant>
        <vt:i4>0</vt:i4>
      </vt:variant>
      <vt:variant>
        <vt:i4>5</vt:i4>
      </vt:variant>
      <vt:variant>
        <vt:lpwstr>http://www.wirtschaftlexikon.gabler.de/</vt:lpwstr>
      </vt:variant>
      <vt:variant>
        <vt:lpwstr/>
      </vt:variant>
      <vt:variant>
        <vt:i4>2490389</vt:i4>
      </vt:variant>
      <vt:variant>
        <vt:i4>3</vt:i4>
      </vt:variant>
      <vt:variant>
        <vt:i4>0</vt:i4>
      </vt:variant>
      <vt:variant>
        <vt:i4>5</vt:i4>
      </vt:variant>
      <vt:variant>
        <vt:lpwstr>mailto:silvana.lobin@stiftung-wirtschaftsbildung.at</vt:lpwstr>
      </vt:variant>
      <vt:variant>
        <vt:lpwstr/>
      </vt:variant>
      <vt:variant>
        <vt:i4>2490389</vt:i4>
      </vt:variant>
      <vt:variant>
        <vt:i4>0</vt:i4>
      </vt:variant>
      <vt:variant>
        <vt:i4>0</vt:i4>
      </vt:variant>
      <vt:variant>
        <vt:i4>5</vt:i4>
      </vt:variant>
      <vt:variant>
        <vt:lpwstr>mailto:silvana.lobin@stiftung-wirtschaftsbildung.at</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Barbara Gasselsberger</dc:creator>
  <cp:keywords/>
  <dc:description/>
  <cp:lastModifiedBy>Simone Weinbacher-Traun</cp:lastModifiedBy>
  <cp:revision>351</cp:revision>
  <dcterms:created xsi:type="dcterms:W3CDTF">2024-01-06T03:52:00Z</dcterms:created>
  <dcterms:modified xsi:type="dcterms:W3CDTF">2025-08-29T10:50:00Z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0x010100595324AF558A4644A44B7A3BBA3F768F</vt:lpwstr>
  </property>
  <property fmtid="{D5CDD505-2E9C-101B-9397-08002B2CF9AE}" pid="3" name="MediaServiceImageTags">
    <vt:lpwstr/>
  </property>
  <property fmtid="{D5CDD505-2E9C-101B-9397-08002B2CF9AE}" pid="4" name="Order">
    <vt:r8>4830400</vt:r8>
  </property>
  <property fmtid="{D5CDD505-2E9C-101B-9397-08002B2CF9AE}" pid="5" name="xd_Signature">
    <vt:bool>false</vt:bool>
  </property>
  <property fmtid="{D5CDD505-2E9C-101B-9397-08002B2CF9AE}" pid="6" name="xd_ProgID">
    <vt:lpwstr/>
  </property>
  <property fmtid="{D5CDD505-2E9C-101B-9397-08002B2CF9AE}" pid="7" name="ComplianceAssetId">
    <vt:lpwstr/>
  </property>
  <property fmtid="{D5CDD505-2E9C-101B-9397-08002B2CF9AE}" pid="8" name="TemplateUrl">
    <vt:lpwstr/>
  </property>
  <property fmtid="{D5CDD505-2E9C-101B-9397-08002B2CF9AE}" pid="9" name="_ExtendedDescription">
    <vt:lpwstr/>
  </property>
  <property fmtid="{D5CDD505-2E9C-101B-9397-08002B2CF9AE}" pid="10" name="TriggerFlowInfo">
    <vt:lpwstr/>
  </property>
</Properties>
</file>